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FE" w:rsidRDefault="00E23EFE" w:rsidP="00E23EFE">
      <w:pPr>
        <w:rPr>
          <w:rFonts w:eastAsia="Arial"/>
          <w:szCs w:val="22"/>
        </w:rPr>
      </w:pPr>
    </w:p>
    <w:p w:rsidR="00F25F03" w:rsidRDefault="00F25F03" w:rsidP="00E23EFE">
      <w:pPr>
        <w:rPr>
          <w:rFonts w:eastAsia="Arial"/>
          <w:szCs w:val="22"/>
        </w:rPr>
      </w:pPr>
    </w:p>
    <w:p w:rsidR="00F25F03" w:rsidRPr="00F25F03" w:rsidRDefault="00F25F03" w:rsidP="00ED0020">
      <w:pPr>
        <w:rPr>
          <w:rFonts w:eastAsia="Arial"/>
          <w:b/>
          <w:sz w:val="20"/>
        </w:rPr>
      </w:pPr>
      <w:r w:rsidRPr="00F25F03">
        <w:rPr>
          <w:rFonts w:eastAsia="Arial"/>
          <w:b/>
          <w:sz w:val="20"/>
        </w:rPr>
        <w:t>TALLERS DE CIRC</w:t>
      </w:r>
    </w:p>
    <w:p w:rsidR="00F25F03" w:rsidRPr="00F25F03" w:rsidRDefault="00F25F03" w:rsidP="00F25F03">
      <w:pPr>
        <w:jc w:val="center"/>
        <w:rPr>
          <w:rFonts w:eastAsia="Arial"/>
          <w:sz w:val="20"/>
        </w:rPr>
      </w:pPr>
    </w:p>
    <w:p w:rsidR="00F25F03" w:rsidRPr="00F25F03" w:rsidRDefault="00F25F03" w:rsidP="00ED0020">
      <w:pPr>
        <w:rPr>
          <w:rFonts w:eastAsia="Arial"/>
          <w:sz w:val="20"/>
        </w:rPr>
      </w:pPr>
      <w:r w:rsidRPr="00F25F03">
        <w:rPr>
          <w:rFonts w:eastAsia="Arial"/>
          <w:sz w:val="20"/>
        </w:rPr>
        <w:t>CASA DE CULTURA DEL CAMPELLO</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Què farem?</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Activitats circenses basades en el joc com a ferramenta d'aprenentatge on xiquetes i xiquets podran desenrotllar la seua sensibilitat artística a través de les tècniques del circ i la seua fusió amb el moviment, la dansa i la música.</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L'estructura de les sessions diària, a tall d'exemple, serà:</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w:t>
      </w:r>
      <w:r w:rsidRPr="00F25F03">
        <w:rPr>
          <w:rFonts w:eastAsia="Arial"/>
          <w:sz w:val="20"/>
        </w:rPr>
        <w:tab/>
        <w:t xml:space="preserve">Benvinguda. Emprem un joc/dinàmica grupal per a començar la sessió que servisca per a calfar els músculs del cos de manera dinàmica i divertida, a més de situar al </w:t>
      </w:r>
      <w:r>
        <w:rPr>
          <w:rFonts w:eastAsia="Arial"/>
          <w:sz w:val="20"/>
        </w:rPr>
        <w:t>grup en l'activitat a realitzar-ne.</w:t>
      </w:r>
      <w:r w:rsidRPr="00F25F03">
        <w:rPr>
          <w:rFonts w:eastAsia="Arial"/>
          <w:sz w:val="20"/>
        </w:rPr>
        <w:t xml:space="preserve"> </w:t>
      </w:r>
    </w:p>
    <w:p w:rsidR="00F25F03" w:rsidRPr="00F25F03" w:rsidRDefault="00F25F03" w:rsidP="00F25F03">
      <w:pPr>
        <w:rPr>
          <w:rFonts w:eastAsia="Arial"/>
          <w:sz w:val="20"/>
        </w:rPr>
      </w:pPr>
      <w:r w:rsidRPr="00F25F03">
        <w:rPr>
          <w:rFonts w:eastAsia="Arial"/>
          <w:sz w:val="20"/>
        </w:rPr>
        <w:t>-</w:t>
      </w:r>
      <w:r w:rsidRPr="00F25F03">
        <w:rPr>
          <w:rFonts w:eastAsia="Arial"/>
          <w:sz w:val="20"/>
        </w:rPr>
        <w:tab/>
        <w:t>Segona part (2 disciplines): treball de la tècnica del circ i dansa: m</w:t>
      </w:r>
      <w:r>
        <w:rPr>
          <w:rFonts w:eastAsia="Arial"/>
          <w:sz w:val="20"/>
        </w:rPr>
        <w:t xml:space="preserve">alabar, acrobàcia, vaig portar </w:t>
      </w:r>
      <w:r w:rsidRPr="00F25F03">
        <w:rPr>
          <w:rFonts w:eastAsia="Arial"/>
          <w:sz w:val="20"/>
        </w:rPr>
        <w:t xml:space="preserve">clown, moviment, etc. </w:t>
      </w:r>
    </w:p>
    <w:p w:rsidR="00F25F03" w:rsidRPr="00F25F03" w:rsidRDefault="00F25F03" w:rsidP="00F25F03">
      <w:pPr>
        <w:rPr>
          <w:rFonts w:eastAsia="Arial"/>
          <w:sz w:val="20"/>
        </w:rPr>
      </w:pPr>
      <w:r>
        <w:rPr>
          <w:rFonts w:eastAsia="Arial"/>
          <w:sz w:val="20"/>
        </w:rPr>
        <w:t>-</w:t>
      </w:r>
      <w:r>
        <w:rPr>
          <w:rFonts w:eastAsia="Arial"/>
          <w:sz w:val="20"/>
        </w:rPr>
        <w:tab/>
        <w:t>Descans per a esmorzar.</w:t>
      </w:r>
      <w:r w:rsidRPr="00F25F03">
        <w:rPr>
          <w:rFonts w:eastAsia="Arial"/>
          <w:sz w:val="20"/>
        </w:rPr>
        <w:t xml:space="preserve"> </w:t>
      </w:r>
    </w:p>
    <w:p w:rsidR="00F25F03" w:rsidRPr="00F25F03" w:rsidRDefault="00F25F03" w:rsidP="00F25F03">
      <w:pPr>
        <w:rPr>
          <w:rFonts w:eastAsia="Arial"/>
          <w:sz w:val="20"/>
        </w:rPr>
      </w:pPr>
      <w:r w:rsidRPr="00F25F03">
        <w:rPr>
          <w:rFonts w:eastAsia="Arial"/>
          <w:sz w:val="20"/>
        </w:rPr>
        <w:t>-</w:t>
      </w:r>
      <w:r w:rsidRPr="00F25F03">
        <w:rPr>
          <w:rFonts w:eastAsia="Arial"/>
          <w:sz w:val="20"/>
        </w:rPr>
        <w:tab/>
        <w:t>Tercera part (2 disciplines): Tècnica de cir</w:t>
      </w:r>
      <w:r>
        <w:rPr>
          <w:rFonts w:eastAsia="Arial"/>
          <w:sz w:val="20"/>
        </w:rPr>
        <w:t>c i dansa, activitats teatrals/ jocs.</w:t>
      </w:r>
    </w:p>
    <w:p w:rsidR="00F25F03" w:rsidRPr="00F25F03" w:rsidRDefault="00F25F03" w:rsidP="00F25F03">
      <w:pPr>
        <w:rPr>
          <w:rFonts w:eastAsia="Arial"/>
          <w:sz w:val="20"/>
        </w:rPr>
      </w:pPr>
      <w:r w:rsidRPr="00F25F03">
        <w:rPr>
          <w:rFonts w:eastAsia="Arial"/>
          <w:sz w:val="20"/>
        </w:rPr>
        <w:t>-</w:t>
      </w:r>
      <w:r w:rsidRPr="00F25F03">
        <w:rPr>
          <w:rFonts w:eastAsia="Arial"/>
          <w:sz w:val="20"/>
        </w:rPr>
        <w:tab/>
        <w:t xml:space="preserve">Quarta part: joc d'estirament, relaxació i comiat. </w:t>
      </w:r>
    </w:p>
    <w:p w:rsidR="00F25F03" w:rsidRPr="00F25F03" w:rsidRDefault="00F25F03" w:rsidP="00F25F03">
      <w:pPr>
        <w:rPr>
          <w:rFonts w:eastAsia="Arial"/>
          <w:sz w:val="20"/>
        </w:rPr>
      </w:pPr>
      <w:r w:rsidRPr="00F25F03">
        <w:rPr>
          <w:rFonts w:eastAsia="Arial"/>
          <w:sz w:val="20"/>
        </w:rPr>
        <w:t>Estirar els músculs després d'una sessió de circ és molt important. Per a això, sempre tenim preparat algun joc més suau en el qual es treballa esta part i resulte divertida per a l'alumnat. En algunes de les sessions inclourem algun joc o tècnica de relaxació.</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On?: Casa de Cultura del Campello</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Quan?: De 9.00 a 14.00</w:t>
      </w:r>
      <w:r>
        <w:rPr>
          <w:rFonts w:eastAsia="Arial"/>
          <w:sz w:val="20"/>
        </w:rPr>
        <w:t>h</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Inscripció per setmanes:</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w:t>
      </w:r>
      <w:r w:rsidRPr="00F25F03">
        <w:rPr>
          <w:rFonts w:eastAsia="Arial"/>
          <w:sz w:val="20"/>
        </w:rPr>
        <w:tab/>
        <w:t>Del 29 d</w:t>
      </w:r>
      <w:r>
        <w:rPr>
          <w:rFonts w:eastAsia="Arial"/>
          <w:sz w:val="20"/>
        </w:rPr>
        <w:t>e juny al 3 de juliol. (40 places</w:t>
      </w:r>
      <w:r w:rsidRPr="00F25F03">
        <w:rPr>
          <w:rFonts w:eastAsia="Arial"/>
          <w:sz w:val="20"/>
        </w:rPr>
        <w:t>)</w:t>
      </w:r>
    </w:p>
    <w:p w:rsidR="00F25F03" w:rsidRPr="00F25F03" w:rsidRDefault="00F25F03" w:rsidP="00F25F03">
      <w:pPr>
        <w:rPr>
          <w:rFonts w:eastAsia="Arial"/>
          <w:sz w:val="20"/>
        </w:rPr>
      </w:pPr>
      <w:r w:rsidRPr="00F25F03">
        <w:rPr>
          <w:rFonts w:eastAsia="Arial"/>
          <w:sz w:val="20"/>
        </w:rPr>
        <w:t>-</w:t>
      </w:r>
      <w:r w:rsidRPr="00F25F03">
        <w:rPr>
          <w:rFonts w:eastAsia="Arial"/>
          <w:sz w:val="20"/>
        </w:rPr>
        <w:tab/>
        <w:t>Del 6 al 10 de juliol. (40 places)</w:t>
      </w:r>
    </w:p>
    <w:p w:rsidR="00F25F03" w:rsidRPr="00F25F03" w:rsidRDefault="00F25F03" w:rsidP="00F25F03">
      <w:pPr>
        <w:rPr>
          <w:rFonts w:eastAsia="Arial"/>
          <w:sz w:val="20"/>
        </w:rPr>
      </w:pPr>
      <w:r w:rsidRPr="00F25F03">
        <w:rPr>
          <w:rFonts w:eastAsia="Arial"/>
          <w:sz w:val="20"/>
        </w:rPr>
        <w:t>-</w:t>
      </w:r>
      <w:r w:rsidRPr="00F25F03">
        <w:rPr>
          <w:rFonts w:eastAsia="Arial"/>
          <w:sz w:val="20"/>
        </w:rPr>
        <w:tab/>
        <w:t>Del 13 al 17 de juliol (16 de juliol festiu local).(40 places)</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Qui pot participar</w:t>
      </w:r>
      <w:r>
        <w:rPr>
          <w:rFonts w:eastAsia="Arial"/>
          <w:sz w:val="20"/>
        </w:rPr>
        <w:t>-hi</w:t>
      </w:r>
      <w:r w:rsidRPr="00F25F03">
        <w:rPr>
          <w:rFonts w:eastAsia="Arial"/>
          <w:sz w:val="20"/>
        </w:rPr>
        <w:t>?</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w:t>
      </w:r>
      <w:r w:rsidRPr="00F25F03">
        <w:rPr>
          <w:rFonts w:eastAsia="Arial"/>
          <w:sz w:val="20"/>
        </w:rPr>
        <w:tab/>
        <w:t>Alumn@s empadronad@s al Campello, preferentment de 9 a 12 anys (acreditat mitjançant situació d'empadronament en vigor en el moment de realitzar el tràmit).</w:t>
      </w:r>
    </w:p>
    <w:p w:rsidR="00F25F03" w:rsidRPr="00F25F03" w:rsidRDefault="00F25F03" w:rsidP="00F25F03">
      <w:pPr>
        <w:rPr>
          <w:rFonts w:eastAsia="Arial"/>
          <w:sz w:val="20"/>
        </w:rPr>
      </w:pPr>
      <w:r w:rsidRPr="00F25F03">
        <w:rPr>
          <w:rFonts w:eastAsia="Arial"/>
          <w:sz w:val="20"/>
        </w:rPr>
        <w:t>-</w:t>
      </w:r>
      <w:r w:rsidRPr="00F25F03">
        <w:rPr>
          <w:rFonts w:eastAsia="Arial"/>
          <w:sz w:val="20"/>
        </w:rPr>
        <w:tab/>
        <w:t>Alumn@s amb progenitors o tutors legals amb domicili laboral en el municipi (acreditat mitjançant document o certificat laboral en vigor).</w:t>
      </w:r>
    </w:p>
    <w:p w:rsidR="00F25F03" w:rsidRPr="00F25F03" w:rsidRDefault="00F25F03" w:rsidP="00F25F03">
      <w:pPr>
        <w:rPr>
          <w:rFonts w:eastAsia="Arial"/>
          <w:sz w:val="20"/>
        </w:rPr>
      </w:pP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Qu</w:t>
      </w:r>
      <w:r>
        <w:rPr>
          <w:rFonts w:eastAsia="Arial"/>
          <w:sz w:val="20"/>
        </w:rPr>
        <w:t>ins són els criteris de prioritat</w:t>
      </w:r>
      <w:r w:rsidRPr="00F25F03">
        <w:rPr>
          <w:rFonts w:eastAsia="Arial"/>
          <w:sz w:val="20"/>
        </w:rPr>
        <w:t>?</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1.</w:t>
      </w:r>
      <w:r w:rsidRPr="00F25F03">
        <w:rPr>
          <w:rFonts w:eastAsia="Arial"/>
          <w:sz w:val="20"/>
        </w:rPr>
        <w:tab/>
        <w:t>Famílies monoparentals (acreditat a este formulari mitjançant el Títol de Família monoparental).</w:t>
      </w:r>
    </w:p>
    <w:p w:rsidR="00F25F03" w:rsidRPr="00F25F03" w:rsidRDefault="00F25F03" w:rsidP="00F25F03">
      <w:pPr>
        <w:rPr>
          <w:rFonts w:eastAsia="Arial"/>
          <w:sz w:val="20"/>
        </w:rPr>
      </w:pPr>
      <w:r w:rsidRPr="00F25F03">
        <w:rPr>
          <w:rFonts w:eastAsia="Arial"/>
          <w:sz w:val="20"/>
        </w:rPr>
        <w:t>2.</w:t>
      </w:r>
      <w:r w:rsidRPr="00F25F03">
        <w:rPr>
          <w:rFonts w:eastAsia="Arial"/>
          <w:sz w:val="20"/>
        </w:rPr>
        <w:tab/>
        <w:t>UNITAT FAMILIAR AMB RESPONSABILITATS DE CURA A PERSONES DEPENDENTS. En el cas d'haver ma</w:t>
      </w:r>
      <w:r>
        <w:rPr>
          <w:rFonts w:eastAsia="Arial"/>
          <w:sz w:val="20"/>
        </w:rPr>
        <w:t xml:space="preserve">rcat la casella és OBLIGATORI </w:t>
      </w:r>
      <w:r w:rsidRPr="00F25F03">
        <w:rPr>
          <w:rFonts w:eastAsia="Arial"/>
          <w:sz w:val="20"/>
        </w:rPr>
        <w:t>adjuntar (a este formulari) la Resolució de Dependència o el Certificat de Discapacitat/Diversitat Funcional major o igual al 33% de la persona dependent.</w:t>
      </w:r>
    </w:p>
    <w:p w:rsidR="00F25F03" w:rsidRPr="00F25F03" w:rsidRDefault="00F25F03" w:rsidP="00F25F03">
      <w:pPr>
        <w:rPr>
          <w:rFonts w:eastAsia="Arial"/>
          <w:sz w:val="20"/>
        </w:rPr>
      </w:pPr>
      <w:r w:rsidRPr="00F25F03">
        <w:rPr>
          <w:rFonts w:eastAsia="Arial"/>
          <w:sz w:val="20"/>
        </w:rPr>
        <w:lastRenderedPageBreak/>
        <w:t>3.</w:t>
      </w:r>
      <w:r w:rsidRPr="00F25F03">
        <w:rPr>
          <w:rFonts w:eastAsia="Arial"/>
          <w:sz w:val="20"/>
        </w:rPr>
        <w:tab/>
        <w:t>DONA AMB GRAU DE DISCAPACITAT O DIVERSITAT FUNCIONAL. En el cas d'haver ma</w:t>
      </w:r>
      <w:r>
        <w:rPr>
          <w:rFonts w:eastAsia="Arial"/>
          <w:sz w:val="20"/>
        </w:rPr>
        <w:t xml:space="preserve">rcat la casella és OBLIGATORI </w:t>
      </w:r>
      <w:r w:rsidRPr="00F25F03">
        <w:rPr>
          <w:rFonts w:eastAsia="Arial"/>
          <w:sz w:val="20"/>
        </w:rPr>
        <w:t>adjuntar (a este formulari) el Certificat de Discapacitat/Diversitat Funcional major o igual al 33%.</w:t>
      </w:r>
    </w:p>
    <w:p w:rsidR="00F25F03" w:rsidRPr="00F25F03" w:rsidRDefault="00F25F03" w:rsidP="00F25F03">
      <w:pPr>
        <w:rPr>
          <w:rFonts w:eastAsia="Arial"/>
          <w:sz w:val="20"/>
        </w:rPr>
      </w:pPr>
      <w:r w:rsidRPr="00F25F03">
        <w:rPr>
          <w:rFonts w:eastAsia="Arial"/>
          <w:sz w:val="20"/>
        </w:rPr>
        <w:t>4.</w:t>
      </w:r>
      <w:r w:rsidRPr="00F25F03">
        <w:rPr>
          <w:rFonts w:eastAsia="Arial"/>
          <w:sz w:val="20"/>
        </w:rPr>
        <w:tab/>
        <w:t xml:space="preserve">VÍCTIMA DE VIOLÈNCIA DE GÈNERE. </w:t>
      </w:r>
    </w:p>
    <w:p w:rsidR="00F25F03" w:rsidRPr="00F25F03" w:rsidRDefault="00F25F03" w:rsidP="00F25F03">
      <w:pPr>
        <w:rPr>
          <w:rFonts w:eastAsia="Arial"/>
          <w:sz w:val="20"/>
        </w:rPr>
      </w:pPr>
      <w:r w:rsidRPr="00F25F03">
        <w:rPr>
          <w:rFonts w:eastAsia="Arial"/>
          <w:sz w:val="20"/>
        </w:rPr>
        <w:t>En el cas de famílies que presenten algun criteri d'admissió i/o criteri de prioritat, els documents acreditatius s'hauran d'annexar (obligatòriament) al formulari de sol·licitud en el moment de la inscripció.</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S'admetrà alumnat que no complisca estos criteris, si existiren vacants després de finalitzar les inscripcions de l'alumnat preferent.</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Com inscriure's?</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La inscripció es podrà realitzar del 29 de maig al 5 de juny del 2026.</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 xml:space="preserve">Tota la informació i les publicacions del període d'Inscripció del Servici es publicaran en la web d'Educació al www.educacionelcampello.es.  </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El mètode perquè les famílies puguen realitzar la “Inscripció” és accedint a través de la web d'Educació al formulari que trobaran habilitat a este efecte.</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Totes les persones hauran de presentar de cada menor la documentació que se'ls requerix en el formulari d'inscripció, dins del termini i en la forma corresponent, per a ser acceptades.</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Les sol·licituds hauran d'adjuntar en l'enllaç la documentació següent:</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 Document d'identitat del pare, mare o tutor legal (DNI/NIE/Passaport).</w:t>
      </w:r>
    </w:p>
    <w:p w:rsidR="00F25F03" w:rsidRPr="00F25F03" w:rsidRDefault="00F25F03" w:rsidP="00F25F03">
      <w:pPr>
        <w:rPr>
          <w:rFonts w:eastAsia="Arial"/>
          <w:sz w:val="20"/>
        </w:rPr>
      </w:pPr>
      <w:r w:rsidRPr="00F25F03">
        <w:rPr>
          <w:rFonts w:eastAsia="Arial"/>
          <w:sz w:val="20"/>
        </w:rPr>
        <w:t>- Partida de naixement o llibre de família de cada xiquet/a (en espanyol, o traduïda a l'espanyol).</w:t>
      </w:r>
    </w:p>
    <w:p w:rsidR="00F25F03" w:rsidRPr="00F25F03" w:rsidRDefault="00F25F03" w:rsidP="00F25F03">
      <w:pPr>
        <w:rPr>
          <w:rFonts w:eastAsia="Arial"/>
          <w:sz w:val="20"/>
        </w:rPr>
      </w:pPr>
      <w:r w:rsidRPr="00F25F03">
        <w:rPr>
          <w:rFonts w:eastAsia="Arial"/>
          <w:sz w:val="20"/>
        </w:rPr>
        <w:t>- En cas de domicili laboral, document acreditatiu que algun dels progenitors treballa en el municipi.</w:t>
      </w:r>
    </w:p>
    <w:p w:rsidR="00F25F03" w:rsidRPr="00F25F03" w:rsidRDefault="00F25F03" w:rsidP="00F25F03">
      <w:pPr>
        <w:rPr>
          <w:rFonts w:eastAsia="Arial"/>
          <w:sz w:val="20"/>
        </w:rPr>
      </w:pPr>
      <w:r w:rsidRPr="00F25F03">
        <w:rPr>
          <w:rFonts w:eastAsia="Arial"/>
          <w:sz w:val="20"/>
        </w:rPr>
        <w:t>- En cas d'haver marcat algun dels criteris de prioritat, haurà d'aportar document acreditatiu de cada un d'ells.</w:t>
      </w:r>
    </w:p>
    <w:p w:rsidR="00F25F03" w:rsidRPr="00F25F03" w:rsidRDefault="00F25F03" w:rsidP="00F25F03">
      <w:pPr>
        <w:rPr>
          <w:rFonts w:eastAsia="Arial"/>
          <w:sz w:val="20"/>
        </w:rPr>
      </w:pPr>
    </w:p>
    <w:p w:rsidR="00F25F03" w:rsidRPr="00F25F03" w:rsidRDefault="00ED0020" w:rsidP="00F25F03">
      <w:pPr>
        <w:rPr>
          <w:rFonts w:eastAsia="Arial"/>
          <w:sz w:val="20"/>
        </w:rPr>
      </w:pPr>
      <w:r>
        <w:rPr>
          <w:rFonts w:eastAsia="Arial"/>
          <w:sz w:val="20"/>
        </w:rPr>
        <w:t>Els menors admesos</w:t>
      </w:r>
      <w:r w:rsidR="00F25F03" w:rsidRPr="00F25F03">
        <w:rPr>
          <w:rFonts w:eastAsia="Arial"/>
          <w:sz w:val="20"/>
        </w:rPr>
        <w:t xml:space="preserve"> que podran realitzar el Taller de circ seran els que apareguen en el “llistat d'alumnat admés/a en el Servici” que es publicarà en la pàgina web de l'ajuntament www.educacionelcampello.es, el 12 de juny de 2026</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 xml:space="preserve">Si el nombre de sol·licituds supera a les places oferides en el Servici, es generarà un “llistat d'alumnat en espera”, que també serà publicat el 12 de juny de 2026, en la web </w:t>
      </w:r>
      <w:r w:rsidR="00ED0020" w:rsidRPr="00F25F03">
        <w:rPr>
          <w:rFonts w:eastAsia="Arial"/>
          <w:sz w:val="20"/>
        </w:rPr>
        <w:t>www.educacionelcampello.es,</w:t>
      </w:r>
      <w:r w:rsidRPr="00F25F03">
        <w:rPr>
          <w:rFonts w:eastAsia="Arial"/>
          <w:sz w:val="20"/>
        </w:rPr>
        <w:t xml:space="preserve"> els/les quals tindran dret a disposar del servici, sempre que es generaren places vacants.</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Informació sobre la protecció de dades personals</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Sobre la base del Reglament (UE) 2016/679 (RGPD) i a la Llei orgànica 3/2018, de 5 de desembre, de Protecció de Dades Personals i</w:t>
      </w:r>
      <w:r w:rsidR="00ED0020">
        <w:rPr>
          <w:rFonts w:eastAsia="Arial"/>
          <w:sz w:val="20"/>
        </w:rPr>
        <w:t xml:space="preserve"> garantia dels drets digitals (</w:t>
      </w:r>
      <w:r w:rsidRPr="00F25F03">
        <w:rPr>
          <w:rFonts w:eastAsia="Arial"/>
          <w:sz w:val="20"/>
        </w:rPr>
        <w:t xml:space="preserve">LOPDGDD), els informem que el responsable del tractament de les dades personals és l'Ajuntament del Campello, amb CIF P0305000B i domicili en Carrer de l'Alcalde Oncina Giner, 7, 03560 El Campello (Alacant). </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 xml:space="preserve">Contacte amb el Delegat de Protecció de Dades (*DPD) mitjançant i instància en Seu Electrònica, carta dirigida al domicili del Responsable, Registre </w:t>
      </w:r>
      <w:r w:rsidR="00ED0020" w:rsidRPr="00F25F03">
        <w:rPr>
          <w:rFonts w:eastAsia="Arial"/>
          <w:sz w:val="20"/>
        </w:rPr>
        <w:t>d’entrada</w:t>
      </w:r>
      <w:r w:rsidRPr="00F25F03">
        <w:rPr>
          <w:rFonts w:eastAsia="Arial"/>
          <w:sz w:val="20"/>
        </w:rPr>
        <w:t xml:space="preserve">, indicant “Delegat de Protecció de Dades”, així com mitjançant correu electrònic dirigit a dpd@elcampello.org </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La finalitat principal per la qual les dades seran tractats és la gestió d'activitats municipals relacionats amb el Taller de Circ de 2026 de l'Ajuntament (Àrea de Cultura). En cas de prestar el seu consentiment i com a finalitat addicional les seues dades seran tractades per a la captació i difusió d'imatges del menor en els mitjans de comunicació de l'Ajuntament.</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 xml:space="preserve">La legitimació per a realitzar este tractament està basada en el consentiment de l'interessat/a (dades de menors) i captació i publicació d'imatges, l'exercici de poders públics conferits al responsable del tractament i compliment d'una obligació legal aplicable al responsable del tractament. </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 xml:space="preserve">Les dades seran conservades durant el període establit pel tractament, la legislació aplicable i els requeriments aplicables a la conservació d'informació per part de </w:t>
      </w:r>
      <w:r w:rsidR="00ED0020" w:rsidRPr="00F25F03">
        <w:rPr>
          <w:rFonts w:eastAsia="Arial"/>
          <w:sz w:val="20"/>
        </w:rPr>
        <w:t>l’administració</w:t>
      </w:r>
      <w:r w:rsidRPr="00F25F03">
        <w:rPr>
          <w:rFonts w:eastAsia="Arial"/>
          <w:sz w:val="20"/>
        </w:rPr>
        <w:t xml:space="preserve"> Pública.</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Les dades dels participants no seran comunicats a tercers excepte obligació legal. En cas que ens haja prestat el seu consentiment per a la captació i difusió d'imatges, estes seran accessibles per part de qualsevol persona que accedisca als mitjans de comunicació on hagen sigut publicades.</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 xml:space="preserve">No es produïxen transferències internacionals de dades. </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Drets. Poden exercir-se els drets d'accés, rectificació, supressió, oposició, limitació del tractament, portabilitat i (si és el cas) retirada del consentiment prestat. En cas de la retirada del consentiment d'imatge, està no tindrà efectes retroactius. .Així mateix, vosté pot dirigir-se a l'Autoritat de Control per a reclamar els seus drets. Per al seu exercici, ha de dirigir-se una sol·licitud, presentada presencialment o remesa per correu ordinari, a l'Ajuntament del Campello, Carrer de l'Alcalde Oncina Giner, 7, 03560 El Campello (Alacant), indicant “Responsable de Protecció de Dades – Exercici de drets”.</w:t>
      </w:r>
    </w:p>
    <w:p w:rsidR="00F25F03" w:rsidRPr="00F25F03" w:rsidRDefault="00F25F03" w:rsidP="00F25F03">
      <w:pPr>
        <w:rPr>
          <w:rFonts w:eastAsia="Arial"/>
          <w:sz w:val="20"/>
        </w:rPr>
      </w:pPr>
    </w:p>
    <w:p w:rsidR="00F25F03" w:rsidRPr="00F25F03" w:rsidRDefault="00F25F03" w:rsidP="00F25F03">
      <w:pPr>
        <w:rPr>
          <w:rFonts w:eastAsia="Arial"/>
          <w:sz w:val="20"/>
        </w:rPr>
      </w:pPr>
      <w:r w:rsidRPr="00F25F03">
        <w:rPr>
          <w:rFonts w:eastAsia="Arial"/>
          <w:sz w:val="20"/>
        </w:rPr>
        <w:t xml:space="preserve"> La sol·licitud també pot ser remesa mitjançant instància en Seu Electrònica. En tots els casos, l'Ajuntament ha de verificar la seua identitat com a titular de les dades, per la qual cosa ha d'incloure's còpia o referència d'un document vigent acreditatiu de la seua identitat (DNI, NIE, Passaport). Per a esta verificació, l'Ajuntament exercirà la seua potestat de verificació arreplegada en la disposició addicional octava de la *LOPDGDD. En cas d'actuar com a representant de la persona interessada, ha d'acreditar-se fefaentment el poder de representació atorgat per esta. </w:t>
      </w:r>
    </w:p>
    <w:p w:rsidR="00F25F03" w:rsidRPr="00F25F03" w:rsidRDefault="00F25F03" w:rsidP="00E23EFE">
      <w:pPr>
        <w:rPr>
          <w:rFonts w:eastAsia="Arial"/>
          <w:sz w:val="20"/>
        </w:rPr>
      </w:pPr>
    </w:p>
    <w:p w:rsidR="00F25F03" w:rsidRPr="00F25F03" w:rsidRDefault="00F25F03" w:rsidP="00E23EFE">
      <w:pPr>
        <w:rPr>
          <w:rFonts w:eastAsia="Arial"/>
          <w:sz w:val="20"/>
        </w:rPr>
      </w:pPr>
    </w:p>
    <w:p w:rsidR="00F616C6" w:rsidRPr="00F25F03" w:rsidRDefault="00F616C6" w:rsidP="00F616C6">
      <w:pPr>
        <w:ind w:left="0" w:firstLine="0"/>
        <w:rPr>
          <w:sz w:val="20"/>
        </w:rPr>
      </w:pPr>
    </w:p>
    <w:p w:rsidR="009F7124" w:rsidRPr="00F25F03" w:rsidRDefault="009F7124" w:rsidP="009F7124">
      <w:pPr>
        <w:rPr>
          <w:sz w:val="20"/>
        </w:rPr>
      </w:pPr>
    </w:p>
    <w:sectPr w:rsidR="009F7124" w:rsidRPr="00F25F03" w:rsidSect="00D71B68">
      <w:headerReference w:type="even" r:id="rId8"/>
      <w:headerReference w:type="default" r:id="rId9"/>
      <w:footerReference w:type="even" r:id="rId10"/>
      <w:footerReference w:type="default" r:id="rId11"/>
      <w:headerReference w:type="first" r:id="rId12"/>
      <w:footerReference w:type="first" r:id="rId13"/>
      <w:pgSz w:w="11906" w:h="16838"/>
      <w:pgMar w:top="2160" w:right="1418" w:bottom="1419" w:left="1701" w:header="345" w:footer="283"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691" w:rsidRDefault="00860691" w:rsidP="00D71B68">
      <w:r>
        <w:separator/>
      </w:r>
    </w:p>
  </w:endnote>
  <w:endnote w:type="continuationSeparator" w:id="0">
    <w:p w:rsidR="00860691" w:rsidRDefault="00860691" w:rsidP="00D71B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RW Bookman">
    <w:altName w:val="Arial"/>
    <w:charset w:val="00"/>
    <w:family w:val="swiss"/>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s Gothic">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pStyle w:val="Piedepgina"/>
      <w:pBdr>
        <w:top w:val="thinThickSmallGap" w:sz="24" w:space="0" w:color="622423" w:themeColor="accent2" w:themeShade="7F"/>
      </w:pBdr>
      <w:ind w:left="0" w:firstLine="0"/>
      <w:rPr>
        <w:rFonts w:ascii="News Gothic" w:hAnsi="News Gothic" w:cs="News Gothic"/>
        <w:sz w:val="16"/>
      </w:rPr>
    </w:pPr>
  </w:p>
  <w:p w:rsidR="009907EE" w:rsidRDefault="009907EE">
    <w:pPr>
      <w:pStyle w:val="Piedepgina"/>
      <w:pBdr>
        <w:top w:val="thinThickSmallGap" w:sz="24" w:space="0" w:color="622423" w:themeColor="accent2" w:themeShade="7F"/>
      </w:pBdr>
      <w:ind w:left="0" w:firstLine="0"/>
      <w:rPr>
        <w:rFonts w:ascii="News Gothic" w:hAnsi="News Gothic" w:cs="News Gothic"/>
        <w:sz w:val="16"/>
      </w:rPr>
    </w:pPr>
  </w:p>
  <w:p w:rsidR="009907EE" w:rsidRDefault="009907EE">
    <w:pPr>
      <w:pStyle w:val="Piedepgina"/>
      <w:pBdr>
        <w:top w:val="thinThickSmallGap" w:sz="24" w:space="0" w:color="622423" w:themeColor="accent2" w:themeShade="7F"/>
      </w:pBdr>
      <w:ind w:left="0" w:firstLine="0"/>
      <w:rPr>
        <w:rFonts w:ascii="News Gothic" w:hAnsi="News Gothic" w:cs="News Gothic"/>
        <w:sz w:val="16"/>
      </w:rPr>
    </w:pPr>
    <w:r>
      <w:rPr>
        <w:rFonts w:ascii="News Gothic" w:hAnsi="News Gothic" w:cs="News Gothic"/>
        <w:sz w:val="16"/>
      </w:rPr>
      <w:t xml:space="preserve">C/ Alcalde Oncina Giner, 7 – Teléfrono 96 563 72 00 - Fax (96)563 29 82 - 03560 El Campello (Alicante)           </w:t>
    </w:r>
    <w:r>
      <w:rPr>
        <w:rFonts w:ascii="News Gothic" w:hAnsi="News Gothic" w:cs="News Gothic"/>
        <w:sz w:val="16"/>
      </w:rPr>
      <w:tab/>
      <w:t xml:space="preserve">Página </w:t>
    </w:r>
    <w:r w:rsidR="0004612C">
      <w:rPr>
        <w:rFonts w:ascii="News Gothic" w:hAnsi="News Gothic" w:cs="News Gothic"/>
        <w:sz w:val="16"/>
      </w:rPr>
      <w:fldChar w:fldCharType="begin"/>
    </w:r>
    <w:r>
      <w:rPr>
        <w:rFonts w:ascii="News Gothic" w:hAnsi="News Gothic" w:cs="News Gothic"/>
        <w:sz w:val="16"/>
      </w:rPr>
      <w:instrText xml:space="preserve"> PAGE </w:instrText>
    </w:r>
    <w:r w:rsidR="0004612C">
      <w:rPr>
        <w:rFonts w:ascii="News Gothic" w:hAnsi="News Gothic" w:cs="News Gothic"/>
        <w:sz w:val="16"/>
      </w:rPr>
      <w:fldChar w:fldCharType="separate"/>
    </w:r>
    <w:r w:rsidR="00ED0020">
      <w:rPr>
        <w:rFonts w:ascii="News Gothic" w:hAnsi="News Gothic" w:cs="News Gothic"/>
        <w:noProof/>
        <w:sz w:val="16"/>
      </w:rPr>
      <w:t>1</w:t>
    </w:r>
    <w:r w:rsidR="0004612C">
      <w:rPr>
        <w:rFonts w:ascii="News Gothic" w:hAnsi="News Gothic" w:cs="News Gothic"/>
        <w:sz w:val="16"/>
      </w:rPr>
      <w:fldChar w:fldCharType="end"/>
    </w:r>
  </w:p>
  <w:p w:rsidR="009907EE" w:rsidRDefault="009907EE">
    <w:pPr>
      <w:pStyle w:val="Piedepgina"/>
      <w:ind w:firstLine="0"/>
      <w:jc w:val="left"/>
      <w:rPr>
        <w:rFonts w:ascii="News Gothic" w:hAnsi="News Gothic" w:cs="News Gothic"/>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pStyle w:val="Piedepgina"/>
      <w:pBdr>
        <w:top w:val="thinThickSmallGap" w:sz="24" w:space="0" w:color="622423" w:themeColor="accent2" w:themeShade="7F"/>
      </w:pBdr>
      <w:ind w:left="0" w:firstLine="0"/>
      <w:rPr>
        <w:rFonts w:ascii="News Gothic" w:hAnsi="News Gothic" w:cs="News Gothic"/>
        <w:sz w:val="16"/>
      </w:rPr>
    </w:pPr>
  </w:p>
  <w:p w:rsidR="009907EE" w:rsidRDefault="009907EE">
    <w:pPr>
      <w:pStyle w:val="Piedepgina"/>
      <w:pBdr>
        <w:top w:val="thinThickSmallGap" w:sz="24" w:space="0" w:color="622423" w:themeColor="accent2" w:themeShade="7F"/>
      </w:pBdr>
      <w:ind w:left="0" w:firstLine="0"/>
      <w:rPr>
        <w:rFonts w:ascii="News Gothic" w:hAnsi="News Gothic" w:cs="News Gothic"/>
        <w:sz w:val="16"/>
      </w:rPr>
    </w:pPr>
  </w:p>
  <w:p w:rsidR="009907EE" w:rsidRDefault="009907EE">
    <w:pPr>
      <w:pStyle w:val="Piedepgina"/>
      <w:pBdr>
        <w:top w:val="thinThickSmallGap" w:sz="24" w:space="0" w:color="622423" w:themeColor="accent2" w:themeShade="7F"/>
      </w:pBdr>
      <w:ind w:left="0" w:firstLine="0"/>
      <w:rPr>
        <w:rFonts w:ascii="News Gothic" w:hAnsi="News Gothic" w:cs="News Gothic"/>
        <w:sz w:val="16"/>
      </w:rPr>
    </w:pPr>
    <w:r>
      <w:rPr>
        <w:rFonts w:ascii="News Gothic" w:hAnsi="News Gothic" w:cs="News Gothic"/>
        <w:sz w:val="16"/>
      </w:rPr>
      <w:t xml:space="preserve">C/ Alcalde Oncina Giner, 7 – Teléfrono 96 563 72 00 - Fax (96)563 29 82 - 03560 El Campello (Alicante)           </w:t>
    </w:r>
    <w:r>
      <w:rPr>
        <w:rFonts w:ascii="News Gothic" w:hAnsi="News Gothic" w:cs="News Gothic"/>
        <w:sz w:val="16"/>
      </w:rPr>
      <w:tab/>
      <w:t xml:space="preserve">Página </w:t>
    </w:r>
    <w:r w:rsidR="0004612C">
      <w:rPr>
        <w:rFonts w:ascii="News Gothic" w:hAnsi="News Gothic" w:cs="News Gothic"/>
        <w:sz w:val="16"/>
      </w:rPr>
      <w:fldChar w:fldCharType="begin"/>
    </w:r>
    <w:r>
      <w:rPr>
        <w:rFonts w:ascii="News Gothic" w:hAnsi="News Gothic" w:cs="News Gothic"/>
        <w:sz w:val="16"/>
      </w:rPr>
      <w:instrText xml:space="preserve"> PAGE </w:instrText>
    </w:r>
    <w:r w:rsidR="0004612C">
      <w:rPr>
        <w:rFonts w:ascii="News Gothic" w:hAnsi="News Gothic" w:cs="News Gothic"/>
        <w:sz w:val="16"/>
      </w:rPr>
      <w:fldChar w:fldCharType="separate"/>
    </w:r>
    <w:r>
      <w:rPr>
        <w:rFonts w:ascii="News Gothic" w:hAnsi="News Gothic" w:cs="News Gothic"/>
        <w:sz w:val="16"/>
      </w:rPr>
      <w:t>21</w:t>
    </w:r>
    <w:r w:rsidR="0004612C">
      <w:rPr>
        <w:rFonts w:ascii="News Gothic" w:hAnsi="News Gothic" w:cs="News Gothic"/>
        <w:sz w:val="16"/>
      </w:rPr>
      <w:fldChar w:fldCharType="end"/>
    </w:r>
  </w:p>
  <w:p w:rsidR="009907EE" w:rsidRDefault="009907EE">
    <w:pPr>
      <w:pStyle w:val="Piedepgina"/>
      <w:ind w:firstLine="0"/>
      <w:jc w:val="left"/>
      <w:rPr>
        <w:rFonts w:ascii="News Gothic" w:hAnsi="News Gothic" w:cs="News Gothic"/>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691" w:rsidRDefault="00860691" w:rsidP="00D71B68">
      <w:r>
        <w:separator/>
      </w:r>
    </w:p>
  </w:footnote>
  <w:footnote w:type="continuationSeparator" w:id="0">
    <w:p w:rsidR="00860691" w:rsidRDefault="00860691" w:rsidP="00D71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rPr>
        <w:rFonts w:ascii="Times New Roman" w:hAnsi="Times New Roman" w:cs="Times New Roman"/>
        <w:vanish/>
        <w:color w:val="000000"/>
        <w:kern w:val="0"/>
        <w:sz w:val="0"/>
        <w:szCs w:val="0"/>
        <w:shd w:val="clear" w:color="auto" w:fill="000000"/>
      </w:rPr>
    </w:pPr>
  </w:p>
  <w:tbl>
    <w:tblPr>
      <w:tblW w:w="9639" w:type="dxa"/>
      <w:tblInd w:w="216" w:type="dxa"/>
      <w:tblLayout w:type="fixed"/>
      <w:tblLook w:val="0000"/>
    </w:tblPr>
    <w:tblGrid>
      <w:gridCol w:w="2963"/>
      <w:gridCol w:w="3552"/>
      <w:gridCol w:w="3124"/>
    </w:tblGrid>
    <w:tr w:rsidR="009907EE">
      <w:tc>
        <w:tcPr>
          <w:tcW w:w="2963" w:type="dxa"/>
          <w:vMerge w:val="restart"/>
          <w:shd w:val="clear" w:color="auto" w:fill="auto"/>
        </w:tcPr>
        <w:p w:rsidR="009907EE" w:rsidRDefault="009907EE">
          <w:pPr>
            <w:pStyle w:val="Encabezado"/>
            <w:widowControl w:val="0"/>
            <w:snapToGrid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r>
            <w:rPr>
              <w:rFonts w:ascii="Times New Roman" w:eastAsia="MS Gothic" w:hAnsi="Times New Roman" w:cs="Times New Roman"/>
              <w:b/>
              <w:noProof/>
              <w:sz w:val="12"/>
              <w:szCs w:val="12"/>
              <w:lang w:val="es-ES" w:eastAsia="es-ES"/>
            </w:rPr>
            <w:drawing>
              <wp:anchor distT="0" distB="0" distL="0" distR="0" simplePos="0" relativeHeight="251657216" behindDoc="1" locked="0" layoutInCell="1" allowOverlap="1">
                <wp:simplePos x="0" y="0"/>
                <wp:positionH relativeFrom="page">
                  <wp:posOffset>3810</wp:posOffset>
                </wp:positionH>
                <wp:positionV relativeFrom="margin">
                  <wp:posOffset>437515</wp:posOffset>
                </wp:positionV>
                <wp:extent cx="358140" cy="676275"/>
                <wp:effectExtent l="0" t="0" r="0" b="0"/>
                <wp:wrapSquare wrapText="largest"/>
                <wp:docPr id="1"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4"/>
                        <pic:cNvPicPr>
                          <a:picLocks noChangeAspect="1" noChangeArrowheads="1"/>
                        </pic:cNvPicPr>
                      </pic:nvPicPr>
                      <pic:blipFill>
                        <a:blip r:embed="rId1"/>
                        <a:srcRect l="-826" t="-490" r="-826" b="-490"/>
                        <a:stretch>
                          <a:fillRect/>
                        </a:stretch>
                      </pic:blipFill>
                      <pic:spPr bwMode="auto">
                        <a:xfrm>
                          <a:off x="0" y="0"/>
                          <a:ext cx="358140" cy="676275"/>
                        </a:xfrm>
                        <a:prstGeom prst="rect">
                          <a:avLst/>
                        </a:prstGeom>
                        <a:noFill/>
                      </pic:spPr>
                    </pic:pic>
                  </a:graphicData>
                </a:graphic>
              </wp:anchor>
            </w:drawing>
          </w: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pPr>
          <w:r>
            <w:rPr>
              <w:rFonts w:ascii="Times New Roman" w:eastAsia="MS Gothic" w:hAnsi="Times New Roman" w:cs="Times New Roman"/>
              <w:b/>
              <w:sz w:val="28"/>
              <w:szCs w:val="28"/>
              <w:lang w:val="es-ES"/>
            </w:rPr>
            <w:t>El Campello</w:t>
          </w:r>
        </w:p>
        <w:p w:rsidR="009907EE" w:rsidRDefault="009907EE">
          <w:pPr>
            <w:ind w:left="0" w:firstLine="0"/>
          </w:pPr>
          <w:r>
            <w:rPr>
              <w:rFonts w:ascii="Times New Roman" w:eastAsia="MS Gothic" w:hAnsi="Times New Roman" w:cs="Times New Roman"/>
              <w:sz w:val="18"/>
              <w:szCs w:val="18"/>
              <w:lang w:val="es-ES"/>
            </w:rPr>
            <w:t>Ajuntament</w:t>
          </w:r>
        </w:p>
        <w:p w:rsidR="009907EE" w:rsidRDefault="009907EE">
          <w:pPr>
            <w:widowControl w:val="0"/>
            <w:ind w:left="0"/>
            <w:jc w:val="left"/>
            <w:rPr>
              <w:rFonts w:ascii="Times New Roman" w:eastAsia="MS Gothic" w:hAnsi="Times New Roman" w:cs="Times New Roman"/>
              <w:b/>
              <w:sz w:val="12"/>
              <w:szCs w:val="12"/>
              <w:lang w:val="es-ES"/>
            </w:rPr>
          </w:pPr>
        </w:p>
      </w:tc>
      <w:tc>
        <w:tcPr>
          <w:tcW w:w="3552" w:type="dxa"/>
          <w:shd w:val="clear" w:color="auto" w:fill="auto"/>
        </w:tcPr>
        <w:p w:rsidR="009907EE" w:rsidRDefault="009907EE">
          <w:pPr>
            <w:widowControl w:val="0"/>
            <w:snapToGrid w:val="0"/>
            <w:ind w:left="0" w:firstLine="0"/>
            <w:jc w:val="left"/>
            <w:rPr>
              <w:rFonts w:ascii="Times New Roman" w:eastAsia="MS Gothic" w:hAnsi="Times New Roman" w:cs="Times New Roman"/>
              <w:b/>
              <w:sz w:val="12"/>
              <w:szCs w:val="12"/>
              <w:lang w:val="es-ES"/>
            </w:rPr>
          </w:pPr>
        </w:p>
      </w:tc>
      <w:tc>
        <w:tcPr>
          <w:tcW w:w="3124" w:type="dxa"/>
          <w:shd w:val="clear" w:color="auto" w:fill="auto"/>
        </w:tcPr>
        <w:p w:rsidR="009907EE" w:rsidRDefault="009907EE">
          <w:pPr>
            <w:widowControl w:val="0"/>
            <w:ind w:left="0" w:firstLine="0"/>
            <w:jc w:val="left"/>
          </w:pPr>
        </w:p>
      </w:tc>
    </w:tr>
    <w:tr w:rsidR="009907EE">
      <w:trPr>
        <w:trHeight w:val="797"/>
      </w:trPr>
      <w:tc>
        <w:tcPr>
          <w:tcW w:w="2963" w:type="dxa"/>
          <w:vMerge/>
          <w:shd w:val="clear" w:color="auto" w:fill="auto"/>
        </w:tcPr>
        <w:p w:rsidR="009907EE" w:rsidRDefault="009907EE">
          <w:pPr>
            <w:widowControl w:val="0"/>
            <w:snapToGrid w:val="0"/>
            <w:ind w:left="0" w:firstLine="0"/>
            <w:jc w:val="left"/>
          </w:pPr>
        </w:p>
      </w:tc>
      <w:tc>
        <w:tcPr>
          <w:tcW w:w="3552" w:type="dxa"/>
          <w:shd w:val="clear" w:color="auto" w:fill="auto"/>
        </w:tcPr>
        <w:p w:rsidR="009907EE" w:rsidRDefault="009907EE">
          <w:pPr>
            <w:widowControl w:val="0"/>
            <w:snapToGrid w:val="0"/>
            <w:ind w:left="0" w:firstLine="0"/>
            <w:jc w:val="left"/>
            <w:rPr>
              <w:sz w:val="4"/>
              <w:szCs w:val="4"/>
            </w:rPr>
          </w:pPr>
        </w:p>
        <w:p w:rsidR="009907EE" w:rsidRDefault="009907EE">
          <w:pPr>
            <w:widowControl w:val="0"/>
            <w:ind w:left="0" w:firstLine="0"/>
            <w:jc w:val="left"/>
          </w:pPr>
        </w:p>
      </w:tc>
      <w:tc>
        <w:tcPr>
          <w:tcW w:w="3124" w:type="dxa"/>
          <w:shd w:val="clear" w:color="auto" w:fill="auto"/>
        </w:tcPr>
        <w:p w:rsidR="009907EE" w:rsidRDefault="009907EE">
          <w:pPr>
            <w:widowControl w:val="0"/>
            <w:ind w:left="0" w:firstLine="0"/>
            <w:jc w:val="left"/>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ind w:left="0" w:firstLine="0"/>
            <w:rPr>
              <w:sz w:val="4"/>
              <w:szCs w:val="4"/>
            </w:rPr>
          </w:pPr>
          <w:r>
            <w:rPr>
              <w:noProof/>
              <w:lang w:val="es-ES" w:eastAsia="es-ES"/>
            </w:rPr>
            <w:drawing>
              <wp:inline distT="0" distB="0" distL="0" distR="0">
                <wp:extent cx="1714500" cy="714375"/>
                <wp:effectExtent l="0" t="0" r="0" b="0"/>
                <wp:docPr id="2" name="10 Imagen"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 Imagen" descr="download.jpg"/>
                        <pic:cNvPicPr>
                          <a:picLocks noChangeAspect="1" noChangeArrowheads="1"/>
                        </pic:cNvPicPr>
                      </pic:nvPicPr>
                      <pic:blipFill>
                        <a:blip r:embed="rId2"/>
                        <a:stretch>
                          <a:fillRect/>
                        </a:stretch>
                      </pic:blipFill>
                      <pic:spPr bwMode="auto">
                        <a:xfrm>
                          <a:off x="0" y="0"/>
                          <a:ext cx="1714500" cy="714375"/>
                        </a:xfrm>
                        <a:prstGeom prst="rect">
                          <a:avLst/>
                        </a:prstGeom>
                        <a:noFill/>
                      </pic:spPr>
                    </pic:pic>
                  </a:graphicData>
                </a:graphic>
              </wp:inline>
            </w:drawing>
          </w:r>
        </w:p>
      </w:tc>
    </w:tr>
  </w:tbl>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rPr>
        <w:rFonts w:ascii="Times New Roman" w:hAnsi="Times New Roman" w:cs="Times New Roman"/>
        <w:vanish/>
        <w:color w:val="000000"/>
        <w:kern w:val="0"/>
        <w:sz w:val="0"/>
        <w:szCs w:val="0"/>
        <w:shd w:val="clear" w:color="auto" w:fill="000000"/>
      </w:rPr>
    </w:pPr>
  </w:p>
  <w:tbl>
    <w:tblPr>
      <w:tblW w:w="9639" w:type="dxa"/>
      <w:tblInd w:w="216" w:type="dxa"/>
      <w:tblLayout w:type="fixed"/>
      <w:tblLook w:val="0000"/>
    </w:tblPr>
    <w:tblGrid>
      <w:gridCol w:w="2963"/>
      <w:gridCol w:w="3552"/>
      <w:gridCol w:w="3124"/>
    </w:tblGrid>
    <w:tr w:rsidR="009907EE">
      <w:tc>
        <w:tcPr>
          <w:tcW w:w="2963" w:type="dxa"/>
          <w:vMerge w:val="restart"/>
          <w:shd w:val="clear" w:color="auto" w:fill="auto"/>
        </w:tcPr>
        <w:p w:rsidR="009907EE" w:rsidRDefault="009907EE">
          <w:pPr>
            <w:pStyle w:val="Encabezado"/>
            <w:widowControl w:val="0"/>
            <w:snapToGrid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r>
            <w:rPr>
              <w:rFonts w:ascii="Times New Roman" w:eastAsia="MS Gothic" w:hAnsi="Times New Roman" w:cs="Times New Roman"/>
              <w:b/>
              <w:noProof/>
              <w:sz w:val="12"/>
              <w:szCs w:val="12"/>
              <w:lang w:val="es-ES" w:eastAsia="es-ES"/>
            </w:rPr>
            <w:drawing>
              <wp:anchor distT="0" distB="0" distL="0" distR="0" simplePos="0" relativeHeight="251658240" behindDoc="1" locked="0" layoutInCell="1" allowOverlap="1">
                <wp:simplePos x="0" y="0"/>
                <wp:positionH relativeFrom="page">
                  <wp:posOffset>3810</wp:posOffset>
                </wp:positionH>
                <wp:positionV relativeFrom="margin">
                  <wp:posOffset>437515</wp:posOffset>
                </wp:positionV>
                <wp:extent cx="358140" cy="676275"/>
                <wp:effectExtent l="0" t="0" r="0" b="0"/>
                <wp:wrapSquare wrapText="largest"/>
                <wp:docPr id="3"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4"/>
                        <pic:cNvPicPr>
                          <a:picLocks noChangeAspect="1" noChangeArrowheads="1"/>
                        </pic:cNvPicPr>
                      </pic:nvPicPr>
                      <pic:blipFill>
                        <a:blip r:embed="rId1"/>
                        <a:srcRect l="-826" t="-490" r="-826" b="-490"/>
                        <a:stretch>
                          <a:fillRect/>
                        </a:stretch>
                      </pic:blipFill>
                      <pic:spPr bwMode="auto">
                        <a:xfrm>
                          <a:off x="0" y="0"/>
                          <a:ext cx="358140" cy="676275"/>
                        </a:xfrm>
                        <a:prstGeom prst="rect">
                          <a:avLst/>
                        </a:prstGeom>
                        <a:noFill/>
                      </pic:spPr>
                    </pic:pic>
                  </a:graphicData>
                </a:graphic>
              </wp:anchor>
            </w:drawing>
          </w: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pPr>
          <w:r>
            <w:rPr>
              <w:rFonts w:ascii="Times New Roman" w:eastAsia="MS Gothic" w:hAnsi="Times New Roman" w:cs="Times New Roman"/>
              <w:b/>
              <w:sz w:val="28"/>
              <w:szCs w:val="28"/>
              <w:lang w:val="es-ES"/>
            </w:rPr>
            <w:t>El Campello</w:t>
          </w:r>
        </w:p>
        <w:p w:rsidR="009907EE" w:rsidRDefault="009907EE">
          <w:pPr>
            <w:ind w:left="0" w:firstLine="0"/>
          </w:pPr>
          <w:r>
            <w:rPr>
              <w:rFonts w:ascii="Times New Roman" w:eastAsia="MS Gothic" w:hAnsi="Times New Roman" w:cs="Times New Roman"/>
              <w:sz w:val="18"/>
              <w:szCs w:val="18"/>
              <w:lang w:val="es-ES"/>
            </w:rPr>
            <w:t>Ajuntament</w:t>
          </w:r>
        </w:p>
        <w:p w:rsidR="009907EE" w:rsidRDefault="009907EE">
          <w:pPr>
            <w:widowControl w:val="0"/>
            <w:ind w:left="0"/>
            <w:jc w:val="left"/>
            <w:rPr>
              <w:rFonts w:ascii="Times New Roman" w:eastAsia="MS Gothic" w:hAnsi="Times New Roman" w:cs="Times New Roman"/>
              <w:b/>
              <w:sz w:val="12"/>
              <w:szCs w:val="12"/>
              <w:lang w:val="es-ES"/>
            </w:rPr>
          </w:pPr>
        </w:p>
      </w:tc>
      <w:tc>
        <w:tcPr>
          <w:tcW w:w="3552" w:type="dxa"/>
          <w:shd w:val="clear" w:color="auto" w:fill="auto"/>
        </w:tcPr>
        <w:p w:rsidR="009907EE" w:rsidRDefault="009907EE">
          <w:pPr>
            <w:widowControl w:val="0"/>
            <w:snapToGrid w:val="0"/>
            <w:ind w:left="0" w:firstLine="0"/>
            <w:jc w:val="left"/>
            <w:rPr>
              <w:rFonts w:ascii="Times New Roman" w:eastAsia="MS Gothic" w:hAnsi="Times New Roman" w:cs="Times New Roman"/>
              <w:b/>
              <w:sz w:val="12"/>
              <w:szCs w:val="12"/>
              <w:lang w:val="es-ES"/>
            </w:rPr>
          </w:pPr>
        </w:p>
      </w:tc>
      <w:tc>
        <w:tcPr>
          <w:tcW w:w="3124" w:type="dxa"/>
          <w:shd w:val="clear" w:color="auto" w:fill="auto"/>
        </w:tcPr>
        <w:p w:rsidR="009907EE" w:rsidRDefault="009907EE">
          <w:pPr>
            <w:widowControl w:val="0"/>
            <w:ind w:left="0" w:firstLine="0"/>
            <w:jc w:val="left"/>
          </w:pPr>
        </w:p>
      </w:tc>
    </w:tr>
    <w:tr w:rsidR="009907EE">
      <w:trPr>
        <w:trHeight w:val="797"/>
      </w:trPr>
      <w:tc>
        <w:tcPr>
          <w:tcW w:w="2963" w:type="dxa"/>
          <w:vMerge/>
          <w:shd w:val="clear" w:color="auto" w:fill="auto"/>
        </w:tcPr>
        <w:p w:rsidR="009907EE" w:rsidRDefault="009907EE">
          <w:pPr>
            <w:widowControl w:val="0"/>
            <w:snapToGrid w:val="0"/>
            <w:ind w:left="0" w:firstLine="0"/>
            <w:jc w:val="left"/>
          </w:pPr>
        </w:p>
      </w:tc>
      <w:tc>
        <w:tcPr>
          <w:tcW w:w="3552" w:type="dxa"/>
          <w:shd w:val="clear" w:color="auto" w:fill="auto"/>
        </w:tcPr>
        <w:p w:rsidR="009907EE" w:rsidRDefault="009907EE">
          <w:pPr>
            <w:widowControl w:val="0"/>
            <w:snapToGrid w:val="0"/>
            <w:ind w:left="0" w:firstLine="0"/>
            <w:jc w:val="left"/>
            <w:rPr>
              <w:sz w:val="4"/>
              <w:szCs w:val="4"/>
            </w:rPr>
          </w:pPr>
        </w:p>
        <w:p w:rsidR="009907EE" w:rsidRDefault="009907EE">
          <w:pPr>
            <w:widowControl w:val="0"/>
            <w:ind w:left="0" w:firstLine="0"/>
            <w:jc w:val="left"/>
          </w:pPr>
        </w:p>
      </w:tc>
      <w:tc>
        <w:tcPr>
          <w:tcW w:w="3124" w:type="dxa"/>
          <w:shd w:val="clear" w:color="auto" w:fill="auto"/>
        </w:tcPr>
        <w:p w:rsidR="009907EE" w:rsidRDefault="009907EE">
          <w:pPr>
            <w:widowControl w:val="0"/>
            <w:ind w:left="0" w:firstLine="0"/>
            <w:jc w:val="left"/>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ind w:left="0" w:firstLine="0"/>
            <w:rPr>
              <w:sz w:val="4"/>
              <w:szCs w:val="4"/>
            </w:rPr>
          </w:pPr>
          <w:r>
            <w:rPr>
              <w:noProof/>
              <w:lang w:val="es-ES" w:eastAsia="es-ES"/>
            </w:rPr>
            <w:drawing>
              <wp:inline distT="0" distB="0" distL="0" distR="0">
                <wp:extent cx="1714500" cy="714375"/>
                <wp:effectExtent l="0" t="0" r="0" b="0"/>
                <wp:docPr id="4" name="10 Imagen"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 Imagen" descr="download.jpg"/>
                        <pic:cNvPicPr>
                          <a:picLocks noChangeAspect="1" noChangeArrowheads="1"/>
                        </pic:cNvPicPr>
                      </pic:nvPicPr>
                      <pic:blipFill>
                        <a:blip r:embed="rId2"/>
                        <a:stretch>
                          <a:fillRect/>
                        </a:stretch>
                      </pic:blipFill>
                      <pic:spPr bwMode="auto">
                        <a:xfrm>
                          <a:off x="0" y="0"/>
                          <a:ext cx="1714500" cy="714375"/>
                        </a:xfrm>
                        <a:prstGeom prst="rect">
                          <a:avLst/>
                        </a:prstGeom>
                        <a:noFill/>
                      </pic:spPr>
                    </pic:pic>
                  </a:graphicData>
                </a:graphic>
              </wp:inline>
            </w:drawing>
          </w:r>
        </w:p>
      </w:tc>
    </w:tr>
  </w:tbl>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Symbol"/>
      </w:rPr>
    </w:lvl>
    <w:lvl w:ilvl="2">
      <w:start w:val="1"/>
      <w:numFmt w:val="bullet"/>
      <w:lvlText w:val=""/>
      <w:lvlJc w:val="left"/>
      <w:pPr>
        <w:tabs>
          <w:tab w:val="num" w:pos="680"/>
        </w:tabs>
        <w:ind w:left="680" w:hanging="227"/>
      </w:pPr>
      <w:rPr>
        <w:rFonts w:ascii="Symbol" w:hAnsi="Symbol" w:cs="Symbol"/>
      </w:rPr>
    </w:lvl>
    <w:lvl w:ilvl="3">
      <w:start w:val="1"/>
      <w:numFmt w:val="bullet"/>
      <w:lvlText w:val=""/>
      <w:lvlJc w:val="left"/>
      <w:pPr>
        <w:tabs>
          <w:tab w:val="num" w:pos="907"/>
        </w:tabs>
        <w:ind w:left="907" w:hanging="227"/>
      </w:pPr>
      <w:rPr>
        <w:rFonts w:ascii="Symbol" w:hAnsi="Symbol" w:cs="Symbol"/>
      </w:rPr>
    </w:lvl>
    <w:lvl w:ilvl="4">
      <w:start w:val="1"/>
      <w:numFmt w:val="bullet"/>
      <w:lvlText w:val=""/>
      <w:lvlJc w:val="left"/>
      <w:pPr>
        <w:tabs>
          <w:tab w:val="num" w:pos="1134"/>
        </w:tabs>
        <w:ind w:left="1134" w:hanging="227"/>
      </w:pPr>
      <w:rPr>
        <w:rFonts w:ascii="Symbol" w:hAnsi="Symbol" w:cs="Symbol"/>
      </w:rPr>
    </w:lvl>
    <w:lvl w:ilvl="5">
      <w:start w:val="1"/>
      <w:numFmt w:val="bullet"/>
      <w:lvlText w:val=""/>
      <w:lvlJc w:val="left"/>
      <w:pPr>
        <w:tabs>
          <w:tab w:val="num" w:pos="1361"/>
        </w:tabs>
        <w:ind w:left="1361" w:hanging="227"/>
      </w:pPr>
      <w:rPr>
        <w:rFonts w:ascii="Symbol" w:hAnsi="Symbol" w:cs="Symbol"/>
      </w:rPr>
    </w:lvl>
    <w:lvl w:ilvl="6">
      <w:start w:val="1"/>
      <w:numFmt w:val="bullet"/>
      <w:lvlText w:val=""/>
      <w:lvlJc w:val="left"/>
      <w:pPr>
        <w:tabs>
          <w:tab w:val="num" w:pos="1587"/>
        </w:tabs>
        <w:ind w:left="1587" w:hanging="227"/>
      </w:pPr>
      <w:rPr>
        <w:rFonts w:ascii="Symbol" w:hAnsi="Symbol" w:cs="Symbol"/>
      </w:rPr>
    </w:lvl>
    <w:lvl w:ilvl="7">
      <w:start w:val="1"/>
      <w:numFmt w:val="bullet"/>
      <w:lvlText w:val=""/>
      <w:lvlJc w:val="left"/>
      <w:pPr>
        <w:tabs>
          <w:tab w:val="num" w:pos="1814"/>
        </w:tabs>
        <w:ind w:left="1814" w:hanging="227"/>
      </w:pPr>
      <w:rPr>
        <w:rFonts w:ascii="Symbol" w:hAnsi="Symbol" w:cs="Symbol"/>
      </w:rPr>
    </w:lvl>
    <w:lvl w:ilvl="8">
      <w:start w:val="1"/>
      <w:numFmt w:val="bullet"/>
      <w:lvlText w:val=""/>
      <w:lvlJc w:val="left"/>
      <w:pPr>
        <w:tabs>
          <w:tab w:val="num" w:pos="2041"/>
        </w:tabs>
        <w:ind w:left="2041" w:hanging="227"/>
      </w:pPr>
      <w:rPr>
        <w:rFonts w:ascii="Symbol" w:hAnsi="Symbol" w:cs="Symbol"/>
      </w:rPr>
    </w:lvl>
  </w:abstractNum>
  <w:abstractNum w:abstractNumId="1">
    <w:nsid w:val="025E70AE"/>
    <w:multiLevelType w:val="multilevel"/>
    <w:tmpl w:val="319EE2EC"/>
    <w:lvl w:ilvl="0">
      <w:start w:val="1"/>
      <w:numFmt w:val="bullet"/>
      <w:lvlText w:val=""/>
      <w:lvlJc w:val="left"/>
      <w:pPr>
        <w:tabs>
          <w:tab w:val="num" w:pos="720"/>
        </w:tabs>
        <w:ind w:left="720" w:hanging="360"/>
      </w:pPr>
      <w:rPr>
        <w:rFonts w:ascii="Symbol" w:hAnsi="Symbol" w:cs="Symbol" w:hint="default"/>
        <w:sz w:val="20"/>
      </w:rPr>
    </w:lvl>
    <w:lvl w:ilvl="1">
      <w:start w:val="4"/>
      <w:numFmt w:val="bullet"/>
      <w:lvlText w:val="-"/>
      <w:lvlJc w:val="left"/>
      <w:pPr>
        <w:tabs>
          <w:tab w:val="num" w:pos="0"/>
        </w:tabs>
        <w:ind w:left="1440" w:hanging="360"/>
      </w:pPr>
      <w:rPr>
        <w:rFonts w:ascii="Calibri" w:hAnsi="Calibri" w:cs="Calibri" w:hint="default"/>
      </w:rPr>
    </w:lvl>
    <w:lvl w:ilvl="2">
      <w:start w:val="4"/>
      <w:numFmt w:val="bullet"/>
      <w:lvlText w:val=""/>
      <w:lvlJc w:val="left"/>
      <w:pPr>
        <w:tabs>
          <w:tab w:val="num" w:pos="0"/>
        </w:tabs>
        <w:ind w:left="2160" w:hanging="360"/>
      </w:pPr>
      <w:rPr>
        <w:rFonts w:ascii="Wingdings" w:hAnsi="Wingdings" w:cstheme="minorHAnsi" w:hint="default"/>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571726A"/>
    <w:multiLevelType w:val="multilevel"/>
    <w:tmpl w:val="454031FE"/>
    <w:lvl w:ilvl="0">
      <w:start w:val="1"/>
      <w:numFmt w:val="bullet"/>
      <w:lvlText w:val=""/>
      <w:lvlJc w:val="left"/>
      <w:pPr>
        <w:tabs>
          <w:tab w:val="num" w:pos="0"/>
        </w:tabs>
        <w:ind w:left="720" w:hanging="360"/>
      </w:pPr>
      <w:rPr>
        <w:rFonts w:ascii="Wingdings" w:hAnsi="Wingdings" w:cs="Wingding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F119D8"/>
    <w:multiLevelType w:val="multilevel"/>
    <w:tmpl w:val="418E6F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08B23A3D"/>
    <w:multiLevelType w:val="hybridMultilevel"/>
    <w:tmpl w:val="03C63996"/>
    <w:lvl w:ilvl="0" w:tplc="0BBC8C42">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C03D61"/>
    <w:multiLevelType w:val="multilevel"/>
    <w:tmpl w:val="F5AA22B2"/>
    <w:lvl w:ilvl="0">
      <w:start w:val="5"/>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nsid w:val="12D10A21"/>
    <w:multiLevelType w:val="hybridMultilevel"/>
    <w:tmpl w:val="49FA5B5C"/>
    <w:lvl w:ilvl="0" w:tplc="0BBC8C42">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014609"/>
    <w:multiLevelType w:val="hybridMultilevel"/>
    <w:tmpl w:val="06428E36"/>
    <w:lvl w:ilvl="0" w:tplc="0C0A000F">
      <w:start w:val="1"/>
      <w:numFmt w:val="decimal"/>
      <w:lvlText w:val="%1."/>
      <w:lvlJc w:val="left"/>
      <w:pPr>
        <w:ind w:left="2705" w:hanging="360"/>
      </w:pPr>
    </w:lvl>
    <w:lvl w:ilvl="1" w:tplc="0C0A0019" w:tentative="1">
      <w:start w:val="1"/>
      <w:numFmt w:val="lowerLetter"/>
      <w:lvlText w:val="%2."/>
      <w:lvlJc w:val="left"/>
      <w:pPr>
        <w:ind w:left="3425" w:hanging="360"/>
      </w:pPr>
    </w:lvl>
    <w:lvl w:ilvl="2" w:tplc="0C0A001B" w:tentative="1">
      <w:start w:val="1"/>
      <w:numFmt w:val="lowerRoman"/>
      <w:lvlText w:val="%3."/>
      <w:lvlJc w:val="right"/>
      <w:pPr>
        <w:ind w:left="4145" w:hanging="180"/>
      </w:pPr>
    </w:lvl>
    <w:lvl w:ilvl="3" w:tplc="0C0A000F" w:tentative="1">
      <w:start w:val="1"/>
      <w:numFmt w:val="decimal"/>
      <w:lvlText w:val="%4."/>
      <w:lvlJc w:val="left"/>
      <w:pPr>
        <w:ind w:left="4865" w:hanging="360"/>
      </w:pPr>
    </w:lvl>
    <w:lvl w:ilvl="4" w:tplc="0C0A0019" w:tentative="1">
      <w:start w:val="1"/>
      <w:numFmt w:val="lowerLetter"/>
      <w:lvlText w:val="%5."/>
      <w:lvlJc w:val="left"/>
      <w:pPr>
        <w:ind w:left="5585" w:hanging="360"/>
      </w:pPr>
    </w:lvl>
    <w:lvl w:ilvl="5" w:tplc="0C0A001B" w:tentative="1">
      <w:start w:val="1"/>
      <w:numFmt w:val="lowerRoman"/>
      <w:lvlText w:val="%6."/>
      <w:lvlJc w:val="right"/>
      <w:pPr>
        <w:ind w:left="6305" w:hanging="180"/>
      </w:pPr>
    </w:lvl>
    <w:lvl w:ilvl="6" w:tplc="0C0A000F" w:tentative="1">
      <w:start w:val="1"/>
      <w:numFmt w:val="decimal"/>
      <w:lvlText w:val="%7."/>
      <w:lvlJc w:val="left"/>
      <w:pPr>
        <w:ind w:left="7025" w:hanging="360"/>
      </w:pPr>
    </w:lvl>
    <w:lvl w:ilvl="7" w:tplc="0C0A0019" w:tentative="1">
      <w:start w:val="1"/>
      <w:numFmt w:val="lowerLetter"/>
      <w:lvlText w:val="%8."/>
      <w:lvlJc w:val="left"/>
      <w:pPr>
        <w:ind w:left="7745" w:hanging="360"/>
      </w:pPr>
    </w:lvl>
    <w:lvl w:ilvl="8" w:tplc="0C0A001B" w:tentative="1">
      <w:start w:val="1"/>
      <w:numFmt w:val="lowerRoman"/>
      <w:lvlText w:val="%9."/>
      <w:lvlJc w:val="right"/>
      <w:pPr>
        <w:ind w:left="8465" w:hanging="180"/>
      </w:pPr>
    </w:lvl>
  </w:abstractNum>
  <w:abstractNum w:abstractNumId="8">
    <w:nsid w:val="14A52196"/>
    <w:multiLevelType w:val="multilevel"/>
    <w:tmpl w:val="53E04470"/>
    <w:lvl w:ilvl="0">
      <w:start w:val="1"/>
      <w:numFmt w:val="lowerLetter"/>
      <w:lvlText w:val="%1)"/>
      <w:lvlJc w:val="left"/>
      <w:pPr>
        <w:tabs>
          <w:tab w:val="num" w:pos="0"/>
        </w:tabs>
        <w:ind w:left="1347" w:hanging="78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nsid w:val="1C01112A"/>
    <w:multiLevelType w:val="hybridMultilevel"/>
    <w:tmpl w:val="CA989E06"/>
    <w:lvl w:ilvl="0" w:tplc="0C0A000F">
      <w:start w:val="1"/>
      <w:numFmt w:val="decimal"/>
      <w:lvlText w:val="%1."/>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70227FA"/>
    <w:multiLevelType w:val="multilevel"/>
    <w:tmpl w:val="AECC3C9C"/>
    <w:lvl w:ilvl="0">
      <w:start w:val="1"/>
      <w:numFmt w:val="decimal"/>
      <w:lvlText w:val="%1)"/>
      <w:lvlJc w:val="left"/>
      <w:pPr>
        <w:ind w:left="720" w:hanging="360"/>
      </w:pPr>
      <w:rPr>
        <w:rFonts w:asciiTheme="minorHAnsi" w:eastAsia="Times New Roman"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90E3403"/>
    <w:multiLevelType w:val="multilevel"/>
    <w:tmpl w:val="1B5E605C"/>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2A0B30D1"/>
    <w:multiLevelType w:val="hybridMultilevel"/>
    <w:tmpl w:val="F280A34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E5F3240"/>
    <w:multiLevelType w:val="multilevel"/>
    <w:tmpl w:val="19AAC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2E983637"/>
    <w:multiLevelType w:val="multilevel"/>
    <w:tmpl w:val="31F4CB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33742F9C"/>
    <w:multiLevelType w:val="hybridMultilevel"/>
    <w:tmpl w:val="7E3AD3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6E64879"/>
    <w:multiLevelType w:val="hybridMultilevel"/>
    <w:tmpl w:val="20F49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8C0032"/>
    <w:multiLevelType w:val="hybridMultilevel"/>
    <w:tmpl w:val="3CEEF788"/>
    <w:lvl w:ilvl="0" w:tplc="0BBC8C42">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E717847"/>
    <w:multiLevelType w:val="hybridMultilevel"/>
    <w:tmpl w:val="14DA5D7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0803AB"/>
    <w:multiLevelType w:val="hybridMultilevel"/>
    <w:tmpl w:val="D36A4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9C93DBB"/>
    <w:multiLevelType w:val="multilevel"/>
    <w:tmpl w:val="EAD69810"/>
    <w:lvl w:ilvl="0">
      <w:start w:val="1"/>
      <w:numFmt w:val="bullet"/>
      <w:lvlText w:val=""/>
      <w:lvlJc w:val="left"/>
      <w:pPr>
        <w:tabs>
          <w:tab w:val="num" w:pos="0"/>
        </w:tabs>
        <w:ind w:left="47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7986176"/>
    <w:multiLevelType w:val="multilevel"/>
    <w:tmpl w:val="499EBA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79D70B7C"/>
    <w:multiLevelType w:val="hybridMultilevel"/>
    <w:tmpl w:val="7DE08854"/>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num w:numId="1">
    <w:abstractNumId w:val="11"/>
  </w:num>
  <w:num w:numId="2">
    <w:abstractNumId w:val="2"/>
  </w:num>
  <w:num w:numId="3">
    <w:abstractNumId w:val="13"/>
  </w:num>
  <w:num w:numId="4">
    <w:abstractNumId w:val="8"/>
  </w:num>
  <w:num w:numId="5">
    <w:abstractNumId w:val="1"/>
  </w:num>
  <w:num w:numId="6">
    <w:abstractNumId w:val="3"/>
  </w:num>
  <w:num w:numId="7">
    <w:abstractNumId w:val="21"/>
  </w:num>
  <w:num w:numId="8">
    <w:abstractNumId w:val="20"/>
  </w:num>
  <w:num w:numId="9">
    <w:abstractNumId w:val="5"/>
  </w:num>
  <w:num w:numId="10">
    <w:abstractNumId w:val="14"/>
  </w:num>
  <w:num w:numId="11">
    <w:abstractNumId w:val="22"/>
  </w:num>
  <w:num w:numId="12">
    <w:abstractNumId w:val="15"/>
  </w:num>
  <w:num w:numId="13">
    <w:abstractNumId w:val="19"/>
  </w:num>
  <w:num w:numId="14">
    <w:abstractNumId w:val="16"/>
  </w:num>
  <w:num w:numId="15">
    <w:abstractNumId w:val="6"/>
  </w:num>
  <w:num w:numId="16">
    <w:abstractNumId w:val="17"/>
  </w:num>
  <w:num w:numId="17">
    <w:abstractNumId w:val="7"/>
  </w:num>
  <w:num w:numId="18">
    <w:abstractNumId w:val="4"/>
  </w:num>
  <w:num w:numId="19">
    <w:abstractNumId w:val="18"/>
  </w:num>
  <w:num w:numId="20">
    <w:abstractNumId w:val="12"/>
  </w:num>
  <w:num w:numId="21">
    <w:abstractNumId w:val="9"/>
  </w:num>
  <w:num w:numId="22">
    <w:abstractNumId w:val="10"/>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autoHyphenation/>
  <w:hyphenationZone w:val="425"/>
  <w:characterSpacingControl w:val="doNotCompress"/>
  <w:footnotePr>
    <w:footnote w:id="-1"/>
    <w:footnote w:id="0"/>
  </w:footnotePr>
  <w:endnotePr>
    <w:endnote w:id="-1"/>
    <w:endnote w:id="0"/>
  </w:endnotePr>
  <w:compat/>
  <w:rsids>
    <w:rsidRoot w:val="00D71B68"/>
    <w:rsid w:val="00000898"/>
    <w:rsid w:val="00006A9E"/>
    <w:rsid w:val="000102EC"/>
    <w:rsid w:val="00020FFE"/>
    <w:rsid w:val="00025C40"/>
    <w:rsid w:val="00040C49"/>
    <w:rsid w:val="0004612C"/>
    <w:rsid w:val="000A7AEE"/>
    <w:rsid w:val="000A7DA0"/>
    <w:rsid w:val="000B1946"/>
    <w:rsid w:val="000B491B"/>
    <w:rsid w:val="000D187D"/>
    <w:rsid w:val="00154CAB"/>
    <w:rsid w:val="00177A8A"/>
    <w:rsid w:val="001B5925"/>
    <w:rsid w:val="001E69FF"/>
    <w:rsid w:val="00225130"/>
    <w:rsid w:val="00372D19"/>
    <w:rsid w:val="003A0A1C"/>
    <w:rsid w:val="003F733E"/>
    <w:rsid w:val="00487E5F"/>
    <w:rsid w:val="004C6F25"/>
    <w:rsid w:val="004F54C4"/>
    <w:rsid w:val="0051177B"/>
    <w:rsid w:val="00543C0F"/>
    <w:rsid w:val="005A1C71"/>
    <w:rsid w:val="005B789D"/>
    <w:rsid w:val="005C7069"/>
    <w:rsid w:val="005F471F"/>
    <w:rsid w:val="00680260"/>
    <w:rsid w:val="006A55A3"/>
    <w:rsid w:val="006D5214"/>
    <w:rsid w:val="006E6F5E"/>
    <w:rsid w:val="00762A1F"/>
    <w:rsid w:val="007914A8"/>
    <w:rsid w:val="0079302B"/>
    <w:rsid w:val="007A7A43"/>
    <w:rsid w:val="007E0676"/>
    <w:rsid w:val="00807A44"/>
    <w:rsid w:val="00860691"/>
    <w:rsid w:val="0089470E"/>
    <w:rsid w:val="008D0682"/>
    <w:rsid w:val="008F6012"/>
    <w:rsid w:val="009651FF"/>
    <w:rsid w:val="009907EE"/>
    <w:rsid w:val="009C00CC"/>
    <w:rsid w:val="009F7124"/>
    <w:rsid w:val="00A0001F"/>
    <w:rsid w:val="00A4372B"/>
    <w:rsid w:val="00B013D5"/>
    <w:rsid w:val="00B3078A"/>
    <w:rsid w:val="00B3666C"/>
    <w:rsid w:val="00B671F7"/>
    <w:rsid w:val="00B82A19"/>
    <w:rsid w:val="00B8777B"/>
    <w:rsid w:val="00BD09DB"/>
    <w:rsid w:val="00BE085E"/>
    <w:rsid w:val="00BF0BD6"/>
    <w:rsid w:val="00CD5C1F"/>
    <w:rsid w:val="00CD6450"/>
    <w:rsid w:val="00D115C1"/>
    <w:rsid w:val="00D1586C"/>
    <w:rsid w:val="00D71B68"/>
    <w:rsid w:val="00D73580"/>
    <w:rsid w:val="00E0321F"/>
    <w:rsid w:val="00E23600"/>
    <w:rsid w:val="00E23EFE"/>
    <w:rsid w:val="00EA7A3C"/>
    <w:rsid w:val="00EC011B"/>
    <w:rsid w:val="00ED0020"/>
    <w:rsid w:val="00F12522"/>
    <w:rsid w:val="00F177AC"/>
    <w:rsid w:val="00F25F03"/>
    <w:rsid w:val="00F2711A"/>
    <w:rsid w:val="00F616C6"/>
    <w:rsid w:val="00F96169"/>
    <w:rsid w:val="00FA71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B6"/>
    <w:pPr>
      <w:ind w:left="851" w:firstLine="1134"/>
      <w:jc w:val="both"/>
    </w:pPr>
    <w:rPr>
      <w:rFonts w:ascii="Arial" w:hAnsi="Arial" w:cs="Arial"/>
      <w:kern w:val="2"/>
      <w:sz w:val="24"/>
      <w:lang w:val="es-ES_tradnl" w:eastAsia="zh-CN"/>
    </w:rPr>
  </w:style>
  <w:style w:type="paragraph" w:styleId="Ttulo1">
    <w:name w:val="heading 1"/>
    <w:basedOn w:val="Normal"/>
    <w:next w:val="Normal"/>
    <w:qFormat/>
    <w:rsid w:val="00F87CB6"/>
    <w:pPr>
      <w:keepNext/>
      <w:tabs>
        <w:tab w:val="left" w:pos="0"/>
      </w:tabs>
      <w:ind w:left="990"/>
      <w:jc w:val="center"/>
      <w:outlineLvl w:val="0"/>
    </w:pPr>
    <w:rPr>
      <w:rFonts w:ascii="Times New Roman" w:hAnsi="Times New Roman" w:cs="Times New Roman"/>
      <w:b/>
    </w:rPr>
  </w:style>
  <w:style w:type="paragraph" w:styleId="Ttulo2">
    <w:name w:val="heading 2"/>
    <w:basedOn w:val="Normal"/>
    <w:next w:val="Normal"/>
    <w:qFormat/>
    <w:rsid w:val="00F87CB6"/>
    <w:pPr>
      <w:keepNext/>
      <w:tabs>
        <w:tab w:val="left" w:pos="0"/>
      </w:tabs>
      <w:ind w:firstLine="0"/>
      <w:jc w:val="left"/>
      <w:outlineLvl w:val="1"/>
    </w:pPr>
    <w:rPr>
      <w:b/>
    </w:rPr>
  </w:style>
  <w:style w:type="paragraph" w:styleId="Ttulo3">
    <w:name w:val="heading 3"/>
    <w:basedOn w:val="Normal"/>
    <w:next w:val="Normal"/>
    <w:link w:val="Ttulo3Car"/>
    <w:uiPriority w:val="9"/>
    <w:semiHidden/>
    <w:unhideWhenUsed/>
    <w:qFormat/>
    <w:rsid w:val="0039187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F87CB6"/>
    <w:rPr>
      <w:rFonts w:ascii="Wingdings" w:hAnsi="Wingdings" w:cs="Wingdings"/>
    </w:rPr>
  </w:style>
  <w:style w:type="character" w:customStyle="1" w:styleId="WW8Num1z1">
    <w:name w:val="WW8Num1z1"/>
    <w:qFormat/>
    <w:rsid w:val="00F87CB6"/>
  </w:style>
  <w:style w:type="character" w:customStyle="1" w:styleId="WW8Num1z2">
    <w:name w:val="WW8Num1z2"/>
    <w:qFormat/>
    <w:rsid w:val="00F87CB6"/>
  </w:style>
  <w:style w:type="character" w:customStyle="1" w:styleId="WW8Num1z3">
    <w:name w:val="WW8Num1z3"/>
    <w:qFormat/>
    <w:rsid w:val="00F87CB6"/>
  </w:style>
  <w:style w:type="character" w:customStyle="1" w:styleId="WW8Num1z4">
    <w:name w:val="WW8Num1z4"/>
    <w:qFormat/>
    <w:rsid w:val="00F87CB6"/>
  </w:style>
  <w:style w:type="character" w:customStyle="1" w:styleId="WW8Num1z5">
    <w:name w:val="WW8Num1z5"/>
    <w:qFormat/>
    <w:rsid w:val="00F87CB6"/>
  </w:style>
  <w:style w:type="character" w:customStyle="1" w:styleId="WW8Num1z6">
    <w:name w:val="WW8Num1z6"/>
    <w:qFormat/>
    <w:rsid w:val="00F87CB6"/>
  </w:style>
  <w:style w:type="character" w:customStyle="1" w:styleId="WW8Num1z7">
    <w:name w:val="WW8Num1z7"/>
    <w:qFormat/>
    <w:rsid w:val="00F87CB6"/>
  </w:style>
  <w:style w:type="character" w:customStyle="1" w:styleId="WW8Num1z8">
    <w:name w:val="WW8Num1z8"/>
    <w:qFormat/>
    <w:rsid w:val="00F87CB6"/>
  </w:style>
  <w:style w:type="character" w:customStyle="1" w:styleId="WW8Num2z0">
    <w:name w:val="WW8Num2z0"/>
    <w:qFormat/>
    <w:rsid w:val="00F87CB6"/>
    <w:rPr>
      <w:rFonts w:ascii="Wingdings" w:hAnsi="Wingdings" w:cs="Wingdings"/>
    </w:rPr>
  </w:style>
  <w:style w:type="character" w:customStyle="1" w:styleId="WW8Num2z1">
    <w:name w:val="WW8Num2z1"/>
    <w:qFormat/>
    <w:rsid w:val="00F87CB6"/>
  </w:style>
  <w:style w:type="character" w:customStyle="1" w:styleId="WW8Num2z2">
    <w:name w:val="WW8Num2z2"/>
    <w:qFormat/>
    <w:rsid w:val="00F87CB6"/>
  </w:style>
  <w:style w:type="character" w:customStyle="1" w:styleId="WW8Num2z3">
    <w:name w:val="WW8Num2z3"/>
    <w:qFormat/>
    <w:rsid w:val="00F87CB6"/>
  </w:style>
  <w:style w:type="character" w:customStyle="1" w:styleId="WW8Num2z4">
    <w:name w:val="WW8Num2z4"/>
    <w:qFormat/>
    <w:rsid w:val="00F87CB6"/>
  </w:style>
  <w:style w:type="character" w:customStyle="1" w:styleId="WW8Num2z5">
    <w:name w:val="WW8Num2z5"/>
    <w:qFormat/>
    <w:rsid w:val="00F87CB6"/>
  </w:style>
  <w:style w:type="character" w:customStyle="1" w:styleId="WW8Num2z6">
    <w:name w:val="WW8Num2z6"/>
    <w:qFormat/>
    <w:rsid w:val="00F87CB6"/>
  </w:style>
  <w:style w:type="character" w:customStyle="1" w:styleId="WW8Num2z7">
    <w:name w:val="WW8Num2z7"/>
    <w:qFormat/>
    <w:rsid w:val="00F87CB6"/>
  </w:style>
  <w:style w:type="character" w:customStyle="1" w:styleId="WW8Num2z8">
    <w:name w:val="WW8Num2z8"/>
    <w:qFormat/>
    <w:rsid w:val="00F87CB6"/>
  </w:style>
  <w:style w:type="character" w:customStyle="1" w:styleId="WW8Num3z0">
    <w:name w:val="WW8Num3z0"/>
    <w:qFormat/>
    <w:rsid w:val="00F87CB6"/>
    <w:rPr>
      <w:rFonts w:ascii="Wingdings" w:hAnsi="Wingdings" w:cs="Wingdings"/>
    </w:rPr>
  </w:style>
  <w:style w:type="character" w:customStyle="1" w:styleId="WW8Num3z1">
    <w:name w:val="WW8Num3z1"/>
    <w:qFormat/>
    <w:rsid w:val="00F87CB6"/>
  </w:style>
  <w:style w:type="character" w:customStyle="1" w:styleId="WW8Num3z2">
    <w:name w:val="WW8Num3z2"/>
    <w:qFormat/>
    <w:rsid w:val="00F87CB6"/>
  </w:style>
  <w:style w:type="character" w:customStyle="1" w:styleId="WW8Num3z3">
    <w:name w:val="WW8Num3z3"/>
    <w:qFormat/>
    <w:rsid w:val="00F87CB6"/>
  </w:style>
  <w:style w:type="character" w:customStyle="1" w:styleId="WW8Num3z4">
    <w:name w:val="WW8Num3z4"/>
    <w:qFormat/>
    <w:rsid w:val="00F87CB6"/>
  </w:style>
  <w:style w:type="character" w:customStyle="1" w:styleId="WW8Num3z5">
    <w:name w:val="WW8Num3z5"/>
    <w:qFormat/>
    <w:rsid w:val="00F87CB6"/>
  </w:style>
  <w:style w:type="character" w:customStyle="1" w:styleId="WW8Num3z6">
    <w:name w:val="WW8Num3z6"/>
    <w:qFormat/>
    <w:rsid w:val="00F87CB6"/>
  </w:style>
  <w:style w:type="character" w:customStyle="1" w:styleId="WW8Num3z7">
    <w:name w:val="WW8Num3z7"/>
    <w:qFormat/>
    <w:rsid w:val="00F87CB6"/>
  </w:style>
  <w:style w:type="character" w:customStyle="1" w:styleId="WW8Num3z8">
    <w:name w:val="WW8Num3z8"/>
    <w:qFormat/>
    <w:rsid w:val="00F87CB6"/>
  </w:style>
  <w:style w:type="character" w:customStyle="1" w:styleId="Fuentedeprrafopredeter6">
    <w:name w:val="Fuente de párrafo predeter.6"/>
    <w:qFormat/>
    <w:rsid w:val="00F87CB6"/>
  </w:style>
  <w:style w:type="character" w:customStyle="1" w:styleId="Fuentedeprrafopredeter5">
    <w:name w:val="Fuente de párrafo predeter.5"/>
    <w:qFormat/>
    <w:rsid w:val="00F87CB6"/>
  </w:style>
  <w:style w:type="character" w:customStyle="1" w:styleId="Fuentedeprrafopredeter4">
    <w:name w:val="Fuente de párrafo predeter.4"/>
    <w:qFormat/>
    <w:rsid w:val="00F87CB6"/>
  </w:style>
  <w:style w:type="character" w:customStyle="1" w:styleId="Fuentedeprrafopredeter3">
    <w:name w:val="Fuente de párrafo predeter.3"/>
    <w:qFormat/>
    <w:rsid w:val="00F87CB6"/>
  </w:style>
  <w:style w:type="character" w:customStyle="1" w:styleId="Absatz-Standardschriftart">
    <w:name w:val="Absatz-Standardschriftart"/>
    <w:qFormat/>
    <w:rsid w:val="00F87CB6"/>
  </w:style>
  <w:style w:type="character" w:customStyle="1" w:styleId="Fuentedeprrafopredeter2">
    <w:name w:val="Fuente de párrafo predeter.2"/>
    <w:qFormat/>
    <w:rsid w:val="00F87CB6"/>
  </w:style>
  <w:style w:type="character" w:customStyle="1" w:styleId="Fuentedeprrafopredeter1">
    <w:name w:val="Fuente de párrafo predeter.1"/>
    <w:qFormat/>
    <w:rsid w:val="00F87CB6"/>
  </w:style>
  <w:style w:type="character" w:customStyle="1" w:styleId="WW-Absatz-Standardschriftart1111111">
    <w:name w:val="WW-Absatz-Standardschriftart1111111"/>
    <w:qFormat/>
    <w:rsid w:val="00F87CB6"/>
  </w:style>
  <w:style w:type="character" w:customStyle="1" w:styleId="WW-Absatz-Standardschriftart111111">
    <w:name w:val="WW-Absatz-Standardschriftart111111"/>
    <w:qFormat/>
    <w:rsid w:val="00F87CB6"/>
  </w:style>
  <w:style w:type="character" w:customStyle="1" w:styleId="WW-Absatz-Standardschriftart11111">
    <w:name w:val="WW-Absatz-Standardschriftart11111"/>
    <w:qFormat/>
    <w:rsid w:val="00F87CB6"/>
  </w:style>
  <w:style w:type="character" w:customStyle="1" w:styleId="WW-Absatz-Standardschriftart1111">
    <w:name w:val="WW-Absatz-Standardschriftart1111"/>
    <w:qFormat/>
    <w:rsid w:val="00F87CB6"/>
  </w:style>
  <w:style w:type="character" w:customStyle="1" w:styleId="WW-Absatz-Standardschriftart111">
    <w:name w:val="WW-Absatz-Standardschriftart111"/>
    <w:qFormat/>
    <w:rsid w:val="00F87CB6"/>
  </w:style>
  <w:style w:type="character" w:customStyle="1" w:styleId="WW-Absatz-Standardschriftart11">
    <w:name w:val="WW-Absatz-Standardschriftart11"/>
    <w:qFormat/>
    <w:rsid w:val="00F87CB6"/>
  </w:style>
  <w:style w:type="character" w:customStyle="1" w:styleId="WW-Absatz-Standardschriftart1">
    <w:name w:val="WW-Absatz-Standardschriftart1"/>
    <w:qFormat/>
    <w:rsid w:val="00F87CB6"/>
  </w:style>
  <w:style w:type="character" w:customStyle="1" w:styleId="WW-Absatz-Standardschriftart">
    <w:name w:val="WW-Absatz-Standardschriftart"/>
    <w:qFormat/>
    <w:rsid w:val="00F87CB6"/>
  </w:style>
  <w:style w:type="character" w:customStyle="1" w:styleId="Vietas">
    <w:name w:val="Viñetas"/>
    <w:qFormat/>
    <w:rsid w:val="00F87CB6"/>
    <w:rPr>
      <w:rFonts w:ascii="OpenSymbol" w:eastAsia="OpenSymbol" w:hAnsi="OpenSymbol" w:cs="OpenSymbol"/>
    </w:rPr>
  </w:style>
  <w:style w:type="character" w:customStyle="1" w:styleId="Cita1">
    <w:name w:val="Cita1"/>
    <w:qFormat/>
    <w:rsid w:val="00F87CB6"/>
    <w:rPr>
      <w:i/>
      <w:iCs/>
    </w:rPr>
  </w:style>
  <w:style w:type="character" w:styleId="Hipervnculo">
    <w:name w:val="Hyperlink"/>
    <w:rsid w:val="00F87CB6"/>
    <w:rPr>
      <w:color w:val="000080"/>
      <w:u w:val="single"/>
    </w:rPr>
  </w:style>
  <w:style w:type="character" w:customStyle="1" w:styleId="WW8Num4z0">
    <w:name w:val="WW8Num4z0"/>
    <w:qFormat/>
    <w:rsid w:val="00F87CB6"/>
    <w:rPr>
      <w:rFonts w:ascii="Symbol" w:hAnsi="Symbol" w:cs="Symbol"/>
      <w:sz w:val="22"/>
      <w:szCs w:val="22"/>
    </w:rPr>
  </w:style>
  <w:style w:type="character" w:customStyle="1" w:styleId="TextodegloboCar">
    <w:name w:val="Texto de globo Car"/>
    <w:basedOn w:val="Fuentedeprrafopredeter"/>
    <w:link w:val="Textodeglobo"/>
    <w:uiPriority w:val="99"/>
    <w:semiHidden/>
    <w:qFormat/>
    <w:rsid w:val="00957931"/>
    <w:rPr>
      <w:rFonts w:ascii="Tahoma" w:hAnsi="Tahoma" w:cs="Tahoma"/>
      <w:kern w:val="2"/>
      <w:sz w:val="16"/>
      <w:szCs w:val="16"/>
      <w:lang w:val="es-ES_tradnl" w:eastAsia="zh-CN"/>
    </w:rPr>
  </w:style>
  <w:style w:type="character" w:customStyle="1" w:styleId="Ttulo3Car">
    <w:name w:val="Título 3 Car"/>
    <w:basedOn w:val="Fuentedeprrafopredeter"/>
    <w:link w:val="Ttulo3"/>
    <w:uiPriority w:val="9"/>
    <w:semiHidden/>
    <w:qFormat/>
    <w:rsid w:val="00391873"/>
    <w:rPr>
      <w:rFonts w:asciiTheme="majorHAnsi" w:eastAsiaTheme="majorEastAsia" w:hAnsiTheme="majorHAnsi" w:cstheme="majorBidi"/>
      <w:b/>
      <w:bCs/>
      <w:color w:val="4F81BD" w:themeColor="accent1"/>
      <w:kern w:val="2"/>
      <w:sz w:val="24"/>
      <w:lang w:val="es-ES_tradnl" w:eastAsia="zh-CN"/>
    </w:rPr>
  </w:style>
  <w:style w:type="character" w:styleId="Textoennegrita">
    <w:name w:val="Strong"/>
    <w:basedOn w:val="Fuentedeprrafopredeter"/>
    <w:uiPriority w:val="22"/>
    <w:qFormat/>
    <w:rsid w:val="00053D83"/>
    <w:rPr>
      <w:b/>
      <w:bCs/>
    </w:rPr>
  </w:style>
  <w:style w:type="character" w:customStyle="1" w:styleId="EncabezadoCar">
    <w:name w:val="Encabezado Car"/>
    <w:basedOn w:val="Fuentedeprrafopredeter"/>
    <w:link w:val="Encabezado"/>
    <w:uiPriority w:val="99"/>
    <w:qFormat/>
    <w:rsid w:val="001F3FFA"/>
    <w:rPr>
      <w:rFonts w:ascii="Arial" w:hAnsi="Arial" w:cs="Arial"/>
      <w:kern w:val="2"/>
      <w:sz w:val="24"/>
      <w:lang w:val="es-ES_tradnl" w:eastAsia="zh-CN"/>
    </w:rPr>
  </w:style>
  <w:style w:type="character" w:customStyle="1" w:styleId="PiedepginaCar">
    <w:name w:val="Pie de página Car"/>
    <w:basedOn w:val="Fuentedeprrafopredeter"/>
    <w:link w:val="Piedepgina"/>
    <w:uiPriority w:val="99"/>
    <w:qFormat/>
    <w:rsid w:val="001F3FFA"/>
    <w:rPr>
      <w:rFonts w:ascii="Arial" w:hAnsi="Arial" w:cs="Arial"/>
      <w:kern w:val="2"/>
      <w:sz w:val="24"/>
      <w:lang w:val="es-ES_tradnl" w:eastAsia="zh-CN"/>
    </w:rPr>
  </w:style>
  <w:style w:type="paragraph" w:styleId="Ttulo">
    <w:name w:val="Title"/>
    <w:basedOn w:val="Normal"/>
    <w:next w:val="Textoindependiente"/>
    <w:qFormat/>
    <w:rsid w:val="00D71B68"/>
    <w:pPr>
      <w:keepNext/>
      <w:spacing w:before="240" w:after="120"/>
    </w:pPr>
    <w:rPr>
      <w:rFonts w:ascii="Liberation Sans" w:eastAsia="Microsoft YaHei" w:hAnsi="Liberation Sans"/>
      <w:sz w:val="28"/>
      <w:szCs w:val="28"/>
    </w:rPr>
  </w:style>
  <w:style w:type="paragraph" w:styleId="Textoindependiente">
    <w:name w:val="Body Text"/>
    <w:basedOn w:val="Normal"/>
    <w:rsid w:val="00F87CB6"/>
    <w:pPr>
      <w:spacing w:after="120"/>
    </w:pPr>
  </w:style>
  <w:style w:type="paragraph" w:styleId="Lista">
    <w:name w:val="List"/>
    <w:basedOn w:val="Textoindependiente"/>
    <w:rsid w:val="00F87CB6"/>
    <w:rPr>
      <w:rFonts w:cs="Mangal"/>
    </w:rPr>
  </w:style>
  <w:style w:type="paragraph" w:styleId="Epgrafe">
    <w:name w:val="caption"/>
    <w:basedOn w:val="Normal"/>
    <w:qFormat/>
    <w:rsid w:val="0093473D"/>
    <w:pPr>
      <w:suppressLineNumbers/>
      <w:spacing w:before="120" w:after="120"/>
    </w:pPr>
    <w:rPr>
      <w:i/>
      <w:iCs/>
      <w:szCs w:val="24"/>
    </w:rPr>
  </w:style>
  <w:style w:type="paragraph" w:customStyle="1" w:styleId="ndice">
    <w:name w:val="Índice"/>
    <w:basedOn w:val="Normal"/>
    <w:qFormat/>
    <w:rsid w:val="00F87CB6"/>
    <w:pPr>
      <w:suppressLineNumbers/>
    </w:pPr>
    <w:rPr>
      <w:rFonts w:cs="Tahoma"/>
      <w:sz w:val="22"/>
    </w:rPr>
  </w:style>
  <w:style w:type="paragraph" w:customStyle="1" w:styleId="Ttulo10">
    <w:name w:val="Título1"/>
    <w:basedOn w:val="Normal"/>
    <w:next w:val="Textoindependiente"/>
    <w:qFormat/>
    <w:rsid w:val="00F87CB6"/>
    <w:pPr>
      <w:keepNext/>
      <w:spacing w:before="240" w:after="120"/>
    </w:pPr>
    <w:rPr>
      <w:rFonts w:ascii="Liberation Sans" w:eastAsia="Microsoft YaHei" w:hAnsi="Liberation Sans"/>
      <w:sz w:val="28"/>
      <w:szCs w:val="28"/>
    </w:rPr>
  </w:style>
  <w:style w:type="paragraph" w:customStyle="1" w:styleId="ndiceuser">
    <w:name w:val="Índice (user)"/>
    <w:basedOn w:val="Normal"/>
    <w:qFormat/>
    <w:rsid w:val="0093473D"/>
    <w:pPr>
      <w:suppressLineNumbers/>
    </w:pPr>
  </w:style>
  <w:style w:type="paragraph" w:customStyle="1" w:styleId="Ttulo4">
    <w:name w:val="Título4"/>
    <w:basedOn w:val="Normal"/>
    <w:next w:val="Textoindependiente"/>
    <w:qFormat/>
    <w:rsid w:val="00F87CB6"/>
    <w:pPr>
      <w:keepNext/>
      <w:spacing w:before="240" w:after="120"/>
    </w:pPr>
    <w:rPr>
      <w:rFonts w:ascii="Liberation Sans" w:eastAsia="Microsoft YaHei" w:hAnsi="Liberation Sans" w:cs="Mangal"/>
      <w:sz w:val="28"/>
      <w:szCs w:val="28"/>
    </w:rPr>
  </w:style>
  <w:style w:type="paragraph" w:customStyle="1" w:styleId="caption1">
    <w:name w:val="caption1"/>
    <w:basedOn w:val="Normal"/>
    <w:qFormat/>
    <w:rsid w:val="00F87CB6"/>
    <w:pPr>
      <w:suppressLineNumbers/>
      <w:spacing w:before="120" w:after="120"/>
    </w:pPr>
    <w:rPr>
      <w:rFonts w:cs="Mangal"/>
      <w:i/>
      <w:iCs/>
      <w:szCs w:val="24"/>
    </w:rPr>
  </w:style>
  <w:style w:type="paragraph" w:customStyle="1" w:styleId="Ttulo30">
    <w:name w:val="Título3"/>
    <w:basedOn w:val="Normal"/>
    <w:next w:val="Textoindependiente"/>
    <w:qFormat/>
    <w:rsid w:val="00F87CB6"/>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rsid w:val="00F87CB6"/>
    <w:pPr>
      <w:suppressLineNumbers/>
      <w:spacing w:before="120" w:after="120"/>
    </w:pPr>
    <w:rPr>
      <w:rFonts w:cs="Lucida Sans"/>
      <w:i/>
      <w:iCs/>
      <w:szCs w:val="24"/>
    </w:rPr>
  </w:style>
  <w:style w:type="paragraph" w:customStyle="1" w:styleId="Ttulo20">
    <w:name w:val="Título2"/>
    <w:basedOn w:val="Normal"/>
    <w:next w:val="Textoindependiente"/>
    <w:qFormat/>
    <w:rsid w:val="00F87CB6"/>
    <w:pPr>
      <w:keepNext/>
      <w:spacing w:before="240" w:after="120"/>
    </w:pPr>
    <w:rPr>
      <w:rFonts w:ascii="Liberation Sans" w:eastAsia="Microsoft YaHei" w:hAnsi="Liberation Sans" w:cs="Lucida Sans"/>
      <w:sz w:val="28"/>
      <w:szCs w:val="28"/>
    </w:rPr>
  </w:style>
  <w:style w:type="paragraph" w:customStyle="1" w:styleId="Epgrafe3">
    <w:name w:val="Epígrafe3"/>
    <w:basedOn w:val="Normal"/>
    <w:qFormat/>
    <w:rsid w:val="00F87CB6"/>
    <w:pPr>
      <w:suppressLineNumbers/>
      <w:spacing w:before="120" w:after="120"/>
    </w:pPr>
    <w:rPr>
      <w:rFonts w:cs="Lucida Sans"/>
      <w:i/>
      <w:iCs/>
      <w:szCs w:val="24"/>
    </w:rPr>
  </w:style>
  <w:style w:type="paragraph" w:customStyle="1" w:styleId="Epgrafe2">
    <w:name w:val="Epígrafe2"/>
    <w:basedOn w:val="Normal"/>
    <w:qFormat/>
    <w:rsid w:val="00F87CB6"/>
    <w:pPr>
      <w:suppressLineNumbers/>
      <w:spacing w:before="120" w:after="120"/>
    </w:pPr>
    <w:rPr>
      <w:rFonts w:cs="Mangal"/>
      <w:i/>
      <w:iCs/>
      <w:szCs w:val="24"/>
    </w:rPr>
  </w:style>
  <w:style w:type="paragraph" w:customStyle="1" w:styleId="Encabezado3">
    <w:name w:val="Encabezado3"/>
    <w:basedOn w:val="Normal"/>
    <w:next w:val="Textoindependiente"/>
    <w:qFormat/>
    <w:rsid w:val="00F87CB6"/>
    <w:pPr>
      <w:keepNext/>
      <w:spacing w:before="240" w:after="120"/>
    </w:pPr>
    <w:rPr>
      <w:rFonts w:ascii="Liberation Sans" w:eastAsia="Arial Unicode MS" w:hAnsi="Liberation Sans" w:cs="Mangal"/>
      <w:sz w:val="28"/>
      <w:szCs w:val="28"/>
    </w:rPr>
  </w:style>
  <w:style w:type="paragraph" w:customStyle="1" w:styleId="Pie">
    <w:name w:val="Pie"/>
    <w:basedOn w:val="Normal"/>
    <w:qFormat/>
    <w:rsid w:val="00F87CB6"/>
    <w:pPr>
      <w:suppressLineNumbers/>
      <w:spacing w:before="120" w:after="120"/>
    </w:pPr>
    <w:rPr>
      <w:rFonts w:cs="Mangal"/>
      <w:i/>
      <w:iCs/>
      <w:szCs w:val="24"/>
    </w:rPr>
  </w:style>
  <w:style w:type="paragraph" w:customStyle="1" w:styleId="Encabezado2">
    <w:name w:val="Encabezado2"/>
    <w:basedOn w:val="Normal"/>
    <w:next w:val="Textoindependiente"/>
    <w:qFormat/>
    <w:rsid w:val="00F87CB6"/>
    <w:pPr>
      <w:keepNext/>
      <w:spacing w:before="240" w:after="120"/>
    </w:pPr>
    <w:rPr>
      <w:rFonts w:eastAsia="SimSun" w:cs="Mangal"/>
      <w:sz w:val="28"/>
      <w:szCs w:val="28"/>
    </w:rPr>
  </w:style>
  <w:style w:type="paragraph" w:customStyle="1" w:styleId="Epgrafe1">
    <w:name w:val="Epígrafe1"/>
    <w:basedOn w:val="Normal"/>
    <w:qFormat/>
    <w:rsid w:val="00F87CB6"/>
    <w:pPr>
      <w:suppressLineNumbers/>
      <w:spacing w:before="120" w:after="120"/>
    </w:pPr>
    <w:rPr>
      <w:rFonts w:cs="Mangal"/>
      <w:i/>
      <w:iCs/>
      <w:szCs w:val="24"/>
    </w:rPr>
  </w:style>
  <w:style w:type="paragraph" w:customStyle="1" w:styleId="Etiqueta">
    <w:name w:val="Etiqueta"/>
    <w:basedOn w:val="Normal"/>
    <w:qFormat/>
    <w:rsid w:val="00F87CB6"/>
    <w:pPr>
      <w:suppressLineNumbers/>
      <w:spacing w:before="120" w:after="120"/>
    </w:pPr>
    <w:rPr>
      <w:rFonts w:cs="Mangal"/>
      <w:i/>
      <w:iCs/>
      <w:szCs w:val="24"/>
    </w:rPr>
  </w:style>
  <w:style w:type="paragraph" w:customStyle="1" w:styleId="catalan">
    <w:name w:val="catalan"/>
    <w:basedOn w:val="Normal"/>
    <w:qFormat/>
    <w:rsid w:val="00F87CB6"/>
    <w:rPr>
      <w:lang w:val="ca-ES"/>
    </w:rPr>
  </w:style>
  <w:style w:type="paragraph" w:customStyle="1" w:styleId="Timbrado">
    <w:name w:val="Timbrado"/>
    <w:basedOn w:val="Normal"/>
    <w:qFormat/>
    <w:rsid w:val="00F87CB6"/>
  </w:style>
  <w:style w:type="paragraph" w:customStyle="1" w:styleId="Cabeceraypie">
    <w:name w:val="Cabecera y pie"/>
    <w:basedOn w:val="Normal"/>
    <w:qFormat/>
    <w:rsid w:val="0093473D"/>
  </w:style>
  <w:style w:type="paragraph" w:customStyle="1" w:styleId="Cabeceraypieuser">
    <w:name w:val="Cabecera y pie (user)"/>
    <w:basedOn w:val="Normal"/>
    <w:qFormat/>
    <w:rsid w:val="0093473D"/>
  </w:style>
  <w:style w:type="paragraph" w:styleId="Encabezado">
    <w:name w:val="header"/>
    <w:basedOn w:val="Normal"/>
    <w:link w:val="EncabezadoCar"/>
    <w:uiPriority w:val="99"/>
    <w:rsid w:val="00F87CB6"/>
    <w:pPr>
      <w:tabs>
        <w:tab w:val="center" w:pos="4252"/>
        <w:tab w:val="right" w:pos="8504"/>
      </w:tabs>
    </w:pPr>
  </w:style>
  <w:style w:type="paragraph" w:styleId="Piedepgina">
    <w:name w:val="footer"/>
    <w:basedOn w:val="Normal"/>
    <w:link w:val="PiedepginaCar"/>
    <w:uiPriority w:val="99"/>
    <w:rsid w:val="00F87CB6"/>
    <w:pPr>
      <w:tabs>
        <w:tab w:val="center" w:pos="4252"/>
        <w:tab w:val="right" w:pos="8504"/>
      </w:tabs>
    </w:pPr>
  </w:style>
  <w:style w:type="paragraph" w:customStyle="1" w:styleId="Contenidodelatabla">
    <w:name w:val="Contenido de la tabla"/>
    <w:basedOn w:val="Normal"/>
    <w:qFormat/>
    <w:rsid w:val="00F87CB6"/>
    <w:pPr>
      <w:suppressLineNumbers/>
    </w:pPr>
  </w:style>
  <w:style w:type="paragraph" w:customStyle="1" w:styleId="Encabezadodelatabla">
    <w:name w:val="Encabezado de la tabla"/>
    <w:basedOn w:val="Contenidodelatabla"/>
    <w:qFormat/>
    <w:rsid w:val="00F87CB6"/>
    <w:pPr>
      <w:jc w:val="center"/>
    </w:pPr>
    <w:rPr>
      <w:b/>
      <w:bCs/>
    </w:rPr>
  </w:style>
  <w:style w:type="paragraph" w:customStyle="1" w:styleId="Contenidodelmarco">
    <w:name w:val="Contenido del marco"/>
    <w:basedOn w:val="Textoindependiente"/>
    <w:qFormat/>
    <w:rsid w:val="00F87CB6"/>
  </w:style>
  <w:style w:type="paragraph" w:styleId="Sangradetextonormal">
    <w:name w:val="Body Text Indent"/>
    <w:basedOn w:val="Normal"/>
    <w:rsid w:val="00F87CB6"/>
    <w:pPr>
      <w:ind w:left="990" w:firstLine="3"/>
    </w:pPr>
  </w:style>
  <w:style w:type="paragraph" w:customStyle="1" w:styleId="Encabezado1">
    <w:name w:val="Encabezado1"/>
    <w:basedOn w:val="Normal"/>
    <w:next w:val="Textoindependiente"/>
    <w:qFormat/>
    <w:rsid w:val="00F87CB6"/>
    <w:pPr>
      <w:keepNext/>
      <w:spacing w:before="240" w:after="120"/>
    </w:pPr>
    <w:rPr>
      <w:rFonts w:eastAsia="Arial Unicode MS" w:cs="Mangal"/>
      <w:sz w:val="28"/>
      <w:szCs w:val="28"/>
    </w:rPr>
  </w:style>
  <w:style w:type="paragraph" w:customStyle="1" w:styleId="Ttulodelatabla">
    <w:name w:val="Título de la tabla"/>
    <w:basedOn w:val="Contenidodelatabla"/>
    <w:qFormat/>
    <w:rsid w:val="00F87CB6"/>
    <w:pPr>
      <w:jc w:val="center"/>
    </w:pPr>
    <w:rPr>
      <w:b/>
      <w:bCs/>
    </w:rPr>
  </w:style>
  <w:style w:type="paragraph" w:customStyle="1" w:styleId="Footer3">
    <w:name w:val="Footer3"/>
    <w:basedOn w:val="Normal"/>
    <w:qFormat/>
    <w:rsid w:val="00F87CB6"/>
    <w:pPr>
      <w:suppressLineNumbers/>
      <w:tabs>
        <w:tab w:val="center" w:pos="4818"/>
        <w:tab w:val="right" w:pos="9637"/>
      </w:tabs>
    </w:pPr>
  </w:style>
  <w:style w:type="paragraph" w:customStyle="1" w:styleId="Header4">
    <w:name w:val="Header4"/>
    <w:basedOn w:val="Normal"/>
    <w:qFormat/>
    <w:rsid w:val="00F87CB6"/>
    <w:pPr>
      <w:suppressLineNumbers/>
      <w:tabs>
        <w:tab w:val="center" w:pos="4818"/>
        <w:tab w:val="right" w:pos="9637"/>
      </w:tabs>
    </w:pPr>
  </w:style>
  <w:style w:type="paragraph" w:customStyle="1" w:styleId="Header3">
    <w:name w:val="Header3"/>
    <w:basedOn w:val="Normal"/>
    <w:qFormat/>
    <w:rsid w:val="00F87CB6"/>
    <w:pPr>
      <w:suppressLineNumbers/>
      <w:tabs>
        <w:tab w:val="center" w:pos="4818"/>
        <w:tab w:val="right" w:pos="9637"/>
      </w:tabs>
    </w:pPr>
  </w:style>
  <w:style w:type="paragraph" w:customStyle="1" w:styleId="Footer2">
    <w:name w:val="Footer2"/>
    <w:basedOn w:val="Normal"/>
    <w:qFormat/>
    <w:rsid w:val="00F87CB6"/>
    <w:pPr>
      <w:suppressLineNumbers/>
      <w:tabs>
        <w:tab w:val="right" w:pos="9637"/>
      </w:tabs>
    </w:pPr>
  </w:style>
  <w:style w:type="paragraph" w:customStyle="1" w:styleId="Header2">
    <w:name w:val="Header2"/>
    <w:basedOn w:val="Normal"/>
    <w:qFormat/>
    <w:rsid w:val="00F87CB6"/>
    <w:pPr>
      <w:suppressLineNumbers/>
      <w:tabs>
        <w:tab w:val="right" w:pos="9637"/>
      </w:tabs>
    </w:pPr>
  </w:style>
  <w:style w:type="paragraph" w:customStyle="1" w:styleId="Footer1">
    <w:name w:val="Footer1"/>
    <w:basedOn w:val="Normal"/>
    <w:qFormat/>
    <w:rsid w:val="00F87CB6"/>
    <w:pPr>
      <w:suppressLineNumbers/>
      <w:tabs>
        <w:tab w:val="center" w:pos="4818"/>
        <w:tab w:val="right" w:pos="9637"/>
      </w:tabs>
    </w:pPr>
  </w:style>
  <w:style w:type="paragraph" w:customStyle="1" w:styleId="Header1">
    <w:name w:val="Header1"/>
    <w:basedOn w:val="Normal"/>
    <w:qFormat/>
    <w:rsid w:val="00F87CB6"/>
    <w:pPr>
      <w:suppressLineNumbers/>
      <w:tabs>
        <w:tab w:val="center" w:pos="4818"/>
        <w:tab w:val="right" w:pos="9637"/>
      </w:tabs>
    </w:pPr>
  </w:style>
  <w:style w:type="paragraph" w:customStyle="1" w:styleId="Descripcin2">
    <w:name w:val="Descripción2"/>
    <w:basedOn w:val="Normal"/>
    <w:qFormat/>
    <w:rsid w:val="00F87CB6"/>
    <w:pPr>
      <w:suppressLineNumbers/>
      <w:spacing w:before="120" w:after="120"/>
    </w:pPr>
    <w:rPr>
      <w:rFonts w:cs="Tahoma"/>
      <w:i/>
      <w:iCs/>
      <w:sz w:val="22"/>
      <w:szCs w:val="24"/>
    </w:rPr>
  </w:style>
  <w:style w:type="paragraph" w:customStyle="1" w:styleId="Sangra2detindependiente1">
    <w:name w:val="Sangría 2 de t. independiente1"/>
    <w:basedOn w:val="Normal"/>
    <w:qFormat/>
    <w:rsid w:val="00F87CB6"/>
    <w:pPr>
      <w:ind w:left="0" w:firstLine="709"/>
    </w:pPr>
  </w:style>
  <w:style w:type="paragraph" w:styleId="Textodeglobo">
    <w:name w:val="Balloon Text"/>
    <w:basedOn w:val="Normal"/>
    <w:link w:val="TextodegloboCar"/>
    <w:uiPriority w:val="99"/>
    <w:semiHidden/>
    <w:unhideWhenUsed/>
    <w:qFormat/>
    <w:rsid w:val="00957931"/>
    <w:rPr>
      <w:rFonts w:ascii="Tahoma" w:hAnsi="Tahoma" w:cs="Tahoma"/>
      <w:sz w:val="16"/>
      <w:szCs w:val="16"/>
    </w:rPr>
  </w:style>
  <w:style w:type="paragraph" w:styleId="NormalWeb">
    <w:name w:val="Normal (Web)"/>
    <w:basedOn w:val="Normal"/>
    <w:uiPriority w:val="99"/>
    <w:semiHidden/>
    <w:unhideWhenUsed/>
    <w:qFormat/>
    <w:rsid w:val="00957931"/>
    <w:pPr>
      <w:suppressAutoHyphens w:val="0"/>
      <w:spacing w:beforeAutospacing="1" w:after="119"/>
      <w:ind w:left="0" w:firstLine="0"/>
      <w:jc w:val="left"/>
    </w:pPr>
    <w:rPr>
      <w:rFonts w:ascii="Times New Roman" w:hAnsi="Times New Roman" w:cs="Times New Roman"/>
      <w:kern w:val="0"/>
      <w:szCs w:val="24"/>
      <w:lang w:val="es-ES" w:eastAsia="es-ES"/>
    </w:rPr>
  </w:style>
  <w:style w:type="paragraph" w:customStyle="1" w:styleId="western">
    <w:name w:val="western"/>
    <w:basedOn w:val="Normal"/>
    <w:qFormat/>
    <w:rsid w:val="004A4DD3"/>
    <w:pPr>
      <w:suppressAutoHyphens w:val="0"/>
      <w:spacing w:before="100" w:after="119"/>
      <w:ind w:left="0" w:firstLine="0"/>
      <w:jc w:val="left"/>
    </w:pPr>
    <w:rPr>
      <w:rFonts w:ascii="Times New Roman" w:hAnsi="Times New Roman" w:cs="Times New Roman"/>
      <w:color w:val="000000"/>
      <w:szCs w:val="24"/>
      <w:lang w:val="es-ES"/>
    </w:rPr>
  </w:style>
  <w:style w:type="paragraph" w:customStyle="1" w:styleId="Textodebloque1">
    <w:name w:val="Texto de bloque1"/>
    <w:basedOn w:val="Normal"/>
    <w:qFormat/>
    <w:rsid w:val="004A4DD3"/>
    <w:pPr>
      <w:suppressAutoHyphens w:val="0"/>
      <w:ind w:left="567" w:right="567" w:firstLine="709"/>
    </w:pPr>
    <w:rPr>
      <w:szCs w:val="22"/>
      <w:lang w:val="es-ES"/>
    </w:rPr>
  </w:style>
  <w:style w:type="paragraph" w:customStyle="1" w:styleId="parrafo">
    <w:name w:val="parrafo"/>
    <w:basedOn w:val="Normal"/>
    <w:qFormat/>
    <w:rsid w:val="00391873"/>
    <w:pPr>
      <w:suppressAutoHyphens w:val="0"/>
      <w:spacing w:beforeAutospacing="1" w:afterAutospacing="1"/>
      <w:ind w:left="0" w:firstLine="0"/>
      <w:jc w:val="left"/>
    </w:pPr>
    <w:rPr>
      <w:rFonts w:ascii="Times New Roman" w:hAnsi="Times New Roman" w:cs="Times New Roman"/>
      <w:kern w:val="0"/>
      <w:szCs w:val="24"/>
      <w:lang w:val="es-ES" w:eastAsia="es-ES"/>
    </w:rPr>
  </w:style>
  <w:style w:type="paragraph" w:styleId="Prrafodelista">
    <w:name w:val="List Paragraph"/>
    <w:basedOn w:val="Normal"/>
    <w:uiPriority w:val="34"/>
    <w:qFormat/>
    <w:rsid w:val="00FF6B9C"/>
    <w:pPr>
      <w:ind w:left="720"/>
      <w:contextualSpacing/>
    </w:pPr>
  </w:style>
  <w:style w:type="paragraph" w:customStyle="1" w:styleId="Default">
    <w:name w:val="Default"/>
    <w:qFormat/>
    <w:rsid w:val="00FA57EB"/>
    <w:pPr>
      <w:suppressAutoHyphens w:val="0"/>
    </w:pPr>
    <w:rPr>
      <w:rFonts w:ascii="URW Bookman" w:hAnsi="URW Bookman" w:cs="URW Bookman"/>
      <w:color w:val="000000"/>
      <w:sz w:val="24"/>
      <w:szCs w:val="24"/>
    </w:rPr>
  </w:style>
  <w:style w:type="numbering" w:customStyle="1" w:styleId="Ningunalista">
    <w:name w:val="Ninguna lista"/>
    <w:uiPriority w:val="99"/>
    <w:semiHidden/>
    <w:unhideWhenUsed/>
    <w:qFormat/>
    <w:rsid w:val="00D71B68"/>
  </w:style>
  <w:style w:type="numbering" w:customStyle="1" w:styleId="Ningunalistauser">
    <w:name w:val="Ninguna lista (user)"/>
    <w:uiPriority w:val="99"/>
    <w:semiHidden/>
    <w:unhideWhenUsed/>
    <w:qFormat/>
    <w:rsid w:val="0093473D"/>
  </w:style>
  <w:style w:type="table" w:styleId="Tablaconcuadrcula">
    <w:name w:val="Table Grid"/>
    <w:basedOn w:val="Tablanormal"/>
    <w:uiPriority w:val="59"/>
    <w:unhideWhenUsed/>
    <w:rsid w:val="007624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rafodelista1">
    <w:name w:val="Párrafo de lista1"/>
    <w:basedOn w:val="Normal"/>
    <w:rsid w:val="00BD09DB"/>
    <w:pPr>
      <w:widowControl w:val="0"/>
      <w:spacing w:after="160"/>
      <w:ind w:left="720" w:firstLine="0"/>
      <w:contextualSpacing/>
      <w:jc w:val="left"/>
    </w:pPr>
    <w:rPr>
      <w:rFonts w:eastAsia="DejaVu Sans" w:cs="DejaVu Sans"/>
      <w:kern w:val="0"/>
      <w:sz w:val="22"/>
      <w:szCs w:val="24"/>
      <w:lang w:val="es-ES" w:bidi="hi-IN"/>
    </w:rPr>
  </w:style>
</w:styles>
</file>

<file path=word/webSettings.xml><?xml version="1.0" encoding="utf-8"?>
<w:webSettings xmlns:r="http://schemas.openxmlformats.org/officeDocument/2006/relationships" xmlns:w="http://schemas.openxmlformats.org/wordprocessingml/2006/main">
  <w:divs>
    <w:div w:id="91366449">
      <w:bodyDiv w:val="1"/>
      <w:marLeft w:val="0"/>
      <w:marRight w:val="0"/>
      <w:marTop w:val="0"/>
      <w:marBottom w:val="0"/>
      <w:divBdr>
        <w:top w:val="none" w:sz="0" w:space="0" w:color="auto"/>
        <w:left w:val="none" w:sz="0" w:space="0" w:color="auto"/>
        <w:bottom w:val="none" w:sz="0" w:space="0" w:color="auto"/>
        <w:right w:val="none" w:sz="0" w:space="0" w:color="auto"/>
      </w:divBdr>
    </w:div>
    <w:div w:id="1179999139">
      <w:bodyDiv w:val="1"/>
      <w:marLeft w:val="0"/>
      <w:marRight w:val="0"/>
      <w:marTop w:val="0"/>
      <w:marBottom w:val="0"/>
      <w:divBdr>
        <w:top w:val="none" w:sz="0" w:space="0" w:color="auto"/>
        <w:left w:val="none" w:sz="0" w:space="0" w:color="auto"/>
        <w:bottom w:val="none" w:sz="0" w:space="0" w:color="auto"/>
        <w:right w:val="none" w:sz="0" w:space="0" w:color="auto"/>
      </w:divBdr>
    </w:div>
    <w:div w:id="1294796580">
      <w:bodyDiv w:val="1"/>
      <w:marLeft w:val="0"/>
      <w:marRight w:val="0"/>
      <w:marTop w:val="0"/>
      <w:marBottom w:val="0"/>
      <w:divBdr>
        <w:top w:val="none" w:sz="0" w:space="0" w:color="auto"/>
        <w:left w:val="none" w:sz="0" w:space="0" w:color="auto"/>
        <w:bottom w:val="none" w:sz="0" w:space="0" w:color="auto"/>
        <w:right w:val="none" w:sz="0" w:space="0" w:color="auto"/>
      </w:divBdr>
    </w:div>
    <w:div w:id="1724523827">
      <w:bodyDiv w:val="1"/>
      <w:marLeft w:val="0"/>
      <w:marRight w:val="0"/>
      <w:marTop w:val="0"/>
      <w:marBottom w:val="0"/>
      <w:divBdr>
        <w:top w:val="none" w:sz="0" w:space="0" w:color="auto"/>
        <w:left w:val="none" w:sz="0" w:space="0" w:color="auto"/>
        <w:bottom w:val="none" w:sz="0" w:space="0" w:color="auto"/>
        <w:right w:val="none" w:sz="0" w:space="0" w:color="auto"/>
      </w:divBdr>
    </w:div>
    <w:div w:id="1784035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741EE-EDD3-44EF-92F6-5B42C968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6219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Asunto: Diligencia del Negociado de Contratación</vt:lpstr>
    </vt:vector>
  </TitlesOfParts>
  <Company>LG</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Diligencia del Negociado de Contratación</dc:title>
  <dc:creator>katy</dc:creator>
  <cp:lastModifiedBy>mjgarcian</cp:lastModifiedBy>
  <cp:revision>2</cp:revision>
  <cp:lastPrinted>2026-05-27T12:11:00Z</cp:lastPrinted>
  <dcterms:created xsi:type="dcterms:W3CDTF">2026-05-29T08:10:00Z</dcterms:created>
  <dcterms:modified xsi:type="dcterms:W3CDTF">2026-05-29T08:10:00Z</dcterms:modified>
  <dc:language>es-ES</dc:language>
</cp:coreProperties>
</file>